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5"/>
        <w:gridCol w:w="1080"/>
      </w:tblGrid>
      <w:tr w:rsidR="00826FED" w:rsidRPr="00826FED" w:rsidTr="00826FED">
        <w:tc>
          <w:tcPr>
            <w:tcW w:w="8028" w:type="dxa"/>
            <w:hideMark/>
          </w:tcPr>
          <w:p w:rsidR="00826FED" w:rsidRPr="00826FED" w:rsidRDefault="00826FED" w:rsidP="00F811E2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Szkoła Główna Służby Pożarniczej – Warszawa                                                        </w:t>
            </w:r>
            <w:r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       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Nr sprawy PN </w:t>
            </w:r>
            <w:r w:rsidR="00F811E2">
              <w:rPr>
                <w:rFonts w:ascii="Tahoma" w:eastAsia="Times New Roman" w:hAnsi="Tahoma" w:cs="Tahoma"/>
                <w:w w:val="89"/>
                <w:sz w:val="18"/>
                <w:szCs w:val="18"/>
              </w:rPr>
              <w:t>22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>/17</w:t>
            </w:r>
          </w:p>
        </w:tc>
        <w:tc>
          <w:tcPr>
            <w:tcW w:w="1080" w:type="dxa"/>
            <w:hideMark/>
          </w:tcPr>
          <w:p w:rsidR="00826FED" w:rsidRPr="00826FED" w:rsidRDefault="00826FED" w:rsidP="00826FED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</w:t>
            </w:r>
          </w:p>
        </w:tc>
      </w:tr>
    </w:tbl>
    <w:p w:rsidR="000B7FA8" w:rsidRDefault="000B7FA8" w:rsidP="00826FED">
      <w:pPr>
        <w:autoSpaceDE w:val="0"/>
        <w:autoSpaceDN w:val="0"/>
        <w:spacing w:before="90" w:after="0" w:line="380" w:lineRule="atLeast"/>
        <w:jc w:val="center"/>
        <w:rPr>
          <w:rFonts w:ascii="Tahoma" w:eastAsia="Times New Roman" w:hAnsi="Tahoma" w:cs="Tahoma"/>
          <w:b/>
        </w:rPr>
      </w:pPr>
    </w:p>
    <w:p w:rsidR="000B7FA8" w:rsidRPr="00962315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Zadanie finansowane ze środków otrzymanych od Ministra Spraw Wewnętrznych i Administracji</w:t>
      </w:r>
    </w:p>
    <w:p w:rsidR="000B7FA8" w:rsidRPr="00962315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 xml:space="preserve">ul. Stefana Batorego 5, 02-591 Warszawa </w:t>
      </w:r>
    </w:p>
    <w:p w:rsidR="00826FED" w:rsidRPr="00962315" w:rsidRDefault="000B7FA8" w:rsidP="00ED30FF">
      <w:pPr>
        <w:tabs>
          <w:tab w:val="center" w:pos="4536"/>
          <w:tab w:val="right" w:pos="9072"/>
        </w:tabs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962315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Umowa nr 4/</w:t>
      </w:r>
      <w:proofErr w:type="spellStart"/>
      <w:r w:rsidRPr="00962315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DOLiZK</w:t>
      </w:r>
      <w:proofErr w:type="spellEnd"/>
      <w:r w:rsidRPr="00962315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>/DB/2017</w:t>
      </w:r>
      <w:r w:rsidR="00ED30FF" w:rsidRPr="00962315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ab/>
      </w:r>
      <w:r w:rsidR="00ED30FF" w:rsidRPr="00962315">
        <w:rPr>
          <w:rFonts w:ascii="Tahoma" w:eastAsia="Calibri" w:hAnsi="Tahoma" w:cs="Tahoma"/>
          <w:b/>
          <w:color w:val="2E74B5"/>
          <w:sz w:val="18"/>
          <w:szCs w:val="18"/>
          <w:lang w:eastAsia="en-US"/>
        </w:rPr>
        <w:tab/>
      </w:r>
      <w:r w:rsidR="00826FED" w:rsidRPr="00962315">
        <w:rPr>
          <w:rFonts w:ascii="Tahoma" w:eastAsia="Times New Roman" w:hAnsi="Tahoma" w:cs="Tahoma"/>
          <w:b/>
          <w:w w:val="89"/>
          <w:sz w:val="18"/>
          <w:szCs w:val="18"/>
        </w:rPr>
        <w:t>Załącznik nr 1</w:t>
      </w:r>
      <w:r w:rsidR="00F378AD" w:rsidRPr="00962315">
        <w:rPr>
          <w:rFonts w:ascii="Tahoma" w:eastAsia="Times New Roman" w:hAnsi="Tahoma" w:cs="Tahoma"/>
          <w:b/>
          <w:w w:val="89"/>
          <w:sz w:val="18"/>
          <w:szCs w:val="18"/>
        </w:rPr>
        <w:t>a</w:t>
      </w:r>
      <w:r w:rsidR="00826FED" w:rsidRPr="00962315">
        <w:rPr>
          <w:rFonts w:ascii="Tahoma" w:eastAsia="Times New Roman" w:hAnsi="Tahoma" w:cs="Tahoma"/>
          <w:b/>
          <w:w w:val="89"/>
          <w:sz w:val="18"/>
          <w:szCs w:val="18"/>
        </w:rPr>
        <w:t xml:space="preserve"> do SIWZ</w:t>
      </w:r>
    </w:p>
    <w:p w:rsidR="00096002" w:rsidRPr="00962315" w:rsidRDefault="00096002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18"/>
          <w:szCs w:val="18"/>
        </w:rPr>
      </w:pPr>
    </w:p>
    <w:p w:rsidR="001D1606" w:rsidRPr="00962315" w:rsidRDefault="001D1606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18"/>
          <w:szCs w:val="18"/>
        </w:rPr>
      </w:pPr>
      <w:r w:rsidRPr="00962315">
        <w:rPr>
          <w:rFonts w:ascii="Tahoma" w:hAnsi="Tahoma" w:cs="Tahoma"/>
          <w:spacing w:val="0"/>
          <w:sz w:val="18"/>
          <w:szCs w:val="18"/>
        </w:rPr>
        <w:t>Szczegółowy opis przedmiotu zamówienia</w:t>
      </w:r>
      <w:r w:rsidR="0002489C" w:rsidRPr="00962315">
        <w:rPr>
          <w:rFonts w:ascii="Tahoma" w:hAnsi="Tahoma" w:cs="Tahoma"/>
          <w:spacing w:val="0"/>
          <w:sz w:val="18"/>
          <w:szCs w:val="18"/>
        </w:rPr>
        <w:t xml:space="preserve"> dla części 2</w:t>
      </w:r>
    </w:p>
    <w:p w:rsidR="00AA71C0" w:rsidRPr="00962315" w:rsidRDefault="00AA71C0" w:rsidP="00AA71C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5C10C0" w:rsidRPr="00962315" w:rsidRDefault="00ED30FF" w:rsidP="00AA71C0">
      <w:pPr>
        <w:spacing w:after="0" w:line="240" w:lineRule="auto"/>
        <w:jc w:val="both"/>
        <w:rPr>
          <w:rFonts w:ascii="Tahoma" w:eastAsia="Calibri" w:hAnsi="Tahoma" w:cs="Tahoma"/>
          <w:b/>
          <w:color w:val="0070C0"/>
          <w:sz w:val="18"/>
          <w:szCs w:val="18"/>
        </w:rPr>
      </w:pPr>
      <w:r w:rsidRPr="00962315">
        <w:rPr>
          <w:rFonts w:ascii="Tahoma" w:eastAsia="Calibri" w:hAnsi="Tahoma" w:cs="Tahoma"/>
          <w:b/>
          <w:color w:val="0070C0"/>
          <w:sz w:val="18"/>
          <w:szCs w:val="18"/>
        </w:rPr>
        <w:t xml:space="preserve">Część 2: </w:t>
      </w:r>
      <w:r w:rsidR="005C10C0" w:rsidRPr="00962315">
        <w:rPr>
          <w:rFonts w:ascii="Tahoma" w:eastAsia="Calibri" w:hAnsi="Tahoma" w:cs="Tahoma"/>
          <w:b/>
          <w:color w:val="0070C0"/>
          <w:sz w:val="18"/>
          <w:szCs w:val="18"/>
        </w:rPr>
        <w:t>Sprzęt komputerowy</w:t>
      </w:r>
    </w:p>
    <w:p w:rsidR="00FF4C87" w:rsidRPr="00962315" w:rsidRDefault="00FF4C87" w:rsidP="00FF4C87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u w:val="single"/>
        </w:rPr>
        <w:t>Z zadania nr 1: Stanowiska badawcze w Pracowni Planowania Strategicznego:</w:t>
      </w:r>
    </w:p>
    <w:p w:rsidR="00AE7021" w:rsidRPr="00962315" w:rsidRDefault="00AE7021" w:rsidP="00AA71C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53"/>
        <w:gridCol w:w="3311"/>
        <w:gridCol w:w="801"/>
        <w:gridCol w:w="4728"/>
      </w:tblGrid>
      <w:tr w:rsidR="00937FF2" w:rsidRPr="00962315" w:rsidTr="00BC29AB">
        <w:tc>
          <w:tcPr>
            <w:tcW w:w="653" w:type="dxa"/>
          </w:tcPr>
          <w:p w:rsidR="001C3988" w:rsidRPr="00962315" w:rsidRDefault="001C3988" w:rsidP="00AA71C0">
            <w:pPr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11" w:type="dxa"/>
          </w:tcPr>
          <w:p w:rsidR="001C3988" w:rsidRPr="00962315" w:rsidRDefault="004577BA" w:rsidP="00AA71C0">
            <w:pPr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Przedmiot i s</w:t>
            </w:r>
            <w:r w:rsidR="001C3988"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pecyfikacja</w:t>
            </w:r>
          </w:p>
        </w:tc>
        <w:tc>
          <w:tcPr>
            <w:tcW w:w="801" w:type="dxa"/>
          </w:tcPr>
          <w:p w:rsidR="001C3988" w:rsidRPr="00962315" w:rsidRDefault="001C3988" w:rsidP="00AA71C0">
            <w:pPr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728" w:type="dxa"/>
          </w:tcPr>
          <w:p w:rsidR="001C3988" w:rsidRPr="00962315" w:rsidRDefault="001C3988" w:rsidP="00AA71C0">
            <w:pPr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937FF2" w:rsidRPr="00962315" w:rsidTr="00BC29AB">
        <w:tc>
          <w:tcPr>
            <w:tcW w:w="653" w:type="dxa"/>
          </w:tcPr>
          <w:p w:rsidR="001C3988" w:rsidRPr="00962315" w:rsidRDefault="001C398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1" w:type="dxa"/>
          </w:tcPr>
          <w:p w:rsidR="001C3988" w:rsidRPr="00962315" w:rsidRDefault="001C398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Komputer typu laptop (wg opisu nr1)</w:t>
            </w:r>
          </w:p>
        </w:tc>
        <w:tc>
          <w:tcPr>
            <w:tcW w:w="801" w:type="dxa"/>
          </w:tcPr>
          <w:p w:rsidR="001C3988" w:rsidRPr="00962315" w:rsidRDefault="00D71CB7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4728" w:type="dxa"/>
          </w:tcPr>
          <w:p w:rsidR="001C3988" w:rsidRPr="00962315" w:rsidRDefault="001C3988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1szt. </w:t>
            </w:r>
            <w:r w:rsidR="002D3232"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 </w:t>
            </w: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Stanowisk</w:t>
            </w:r>
            <w:r w:rsidR="002D3232" w:rsidRPr="00962315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ćwiczeń Kierującego Działaniami Ratowniczymi</w:t>
            </w:r>
          </w:p>
          <w:p w:rsidR="001C3988" w:rsidRPr="00962315" w:rsidRDefault="001C3988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1szt. </w:t>
            </w:r>
            <w:r w:rsidR="002D3232" w:rsidRPr="00962315">
              <w:rPr>
                <w:rFonts w:ascii="Tahoma" w:hAnsi="Tahoma" w:cs="Tahoma"/>
                <w:color w:val="000000"/>
                <w:sz w:val="18"/>
                <w:szCs w:val="18"/>
              </w:rPr>
              <w:t>do Stanowiska</w:t>
            </w: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ćwiczeń Szefa Sztabu</w:t>
            </w:r>
          </w:p>
          <w:p w:rsidR="001C3988" w:rsidRPr="00962315" w:rsidRDefault="001C3988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</w:t>
            </w:r>
            <w:r w:rsidR="002D3232" w:rsidRPr="00962315">
              <w:rPr>
                <w:rFonts w:ascii="Tahoma" w:hAnsi="Tahoma" w:cs="Tahoma"/>
                <w:color w:val="000000"/>
                <w:sz w:val="18"/>
                <w:szCs w:val="18"/>
              </w:rPr>
              <w:t>do stanowiska</w:t>
            </w: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ćwiczeń Zespołu Operacyjnego</w:t>
            </w:r>
          </w:p>
          <w:p w:rsidR="001C3988" w:rsidRPr="00962315" w:rsidRDefault="001C3988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 </w:t>
            </w:r>
            <w:r w:rsidR="002D3232" w:rsidRPr="00962315">
              <w:rPr>
                <w:rFonts w:ascii="Tahoma" w:hAnsi="Tahoma" w:cs="Tahoma"/>
                <w:color w:val="000000"/>
                <w:sz w:val="18"/>
                <w:szCs w:val="18"/>
              </w:rPr>
              <w:t>do stanowiska</w:t>
            </w: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ćwiczeń Zespołu Łączności</w:t>
            </w:r>
          </w:p>
          <w:p w:rsidR="001C3988" w:rsidRPr="00962315" w:rsidRDefault="001C3988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 </w:t>
            </w:r>
            <w:r w:rsidR="002D3232" w:rsidRPr="00962315">
              <w:rPr>
                <w:rFonts w:ascii="Tahoma" w:hAnsi="Tahoma" w:cs="Tahoma"/>
                <w:color w:val="000000"/>
                <w:sz w:val="18"/>
                <w:szCs w:val="18"/>
              </w:rPr>
              <w:t>do Stanowiska</w:t>
            </w: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ćwiczeń Zespołu Logistycznego</w:t>
            </w:r>
          </w:p>
          <w:p w:rsidR="001C3988" w:rsidRPr="00962315" w:rsidRDefault="001C3988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</w:t>
            </w:r>
            <w:r w:rsidR="002D3232" w:rsidRPr="00962315">
              <w:rPr>
                <w:rFonts w:ascii="Tahoma" w:hAnsi="Tahoma" w:cs="Tahoma"/>
                <w:color w:val="000000"/>
                <w:sz w:val="18"/>
                <w:szCs w:val="18"/>
              </w:rPr>
              <w:t>do stanowiska</w:t>
            </w: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ćwiczeń Zespołu Administracyjno-Finansowego</w:t>
            </w:r>
          </w:p>
          <w:p w:rsidR="001C3988" w:rsidRPr="00962315" w:rsidRDefault="001C3988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</w:t>
            </w:r>
            <w:r w:rsidR="002D3232" w:rsidRPr="00962315">
              <w:rPr>
                <w:rFonts w:ascii="Tahoma" w:hAnsi="Tahoma" w:cs="Tahoma"/>
                <w:color w:val="000000"/>
                <w:sz w:val="18"/>
                <w:szCs w:val="18"/>
              </w:rPr>
              <w:t>do stanowiska</w:t>
            </w: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ćwiczeń Zespołu Dowódców i Specjalistów Różnych Dziedzin</w:t>
            </w:r>
          </w:p>
          <w:p w:rsidR="002D3232" w:rsidRPr="00962315" w:rsidRDefault="002D3232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Koordynatora Medycznych Działań Ratowniczych</w:t>
            </w:r>
          </w:p>
          <w:p w:rsidR="002D3232" w:rsidRPr="00962315" w:rsidRDefault="002D3232" w:rsidP="00192B2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192B20" w:rsidRPr="00962315" w:rsidRDefault="00192B20" w:rsidP="00D71CB7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</w:tc>
      </w:tr>
      <w:tr w:rsidR="00937FF2" w:rsidRPr="00962315" w:rsidTr="00BC29AB">
        <w:tc>
          <w:tcPr>
            <w:tcW w:w="653" w:type="dxa"/>
          </w:tcPr>
          <w:p w:rsidR="001C3988" w:rsidRPr="00962315" w:rsidRDefault="00192B20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3311" w:type="dxa"/>
          </w:tcPr>
          <w:p w:rsidR="001C3988" w:rsidRPr="00962315" w:rsidRDefault="00192B20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Komputer typu laptop (wg opisu nr</w:t>
            </w:r>
            <w:r w:rsidR="00347BA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2)</w:t>
            </w:r>
          </w:p>
        </w:tc>
        <w:tc>
          <w:tcPr>
            <w:tcW w:w="801" w:type="dxa"/>
          </w:tcPr>
          <w:p w:rsidR="001C3988" w:rsidRPr="00962315" w:rsidRDefault="00D71CB7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</w:tcPr>
          <w:p w:rsidR="001C3988" w:rsidRPr="00962315" w:rsidRDefault="00192B20" w:rsidP="000F5358">
            <w:pPr>
              <w:pStyle w:val="Akapitzlist"/>
              <w:numPr>
                <w:ilvl w:val="0"/>
                <w:numId w:val="47"/>
              </w:numPr>
              <w:ind w:left="154" w:hanging="142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Stanowisko prowadzącego ćwiczenia</w:t>
            </w:r>
          </w:p>
        </w:tc>
      </w:tr>
      <w:tr w:rsidR="00937FF2" w:rsidRPr="00962315" w:rsidTr="00BC29AB">
        <w:tc>
          <w:tcPr>
            <w:tcW w:w="653" w:type="dxa"/>
          </w:tcPr>
          <w:p w:rsidR="001C3988" w:rsidRPr="00962315" w:rsidRDefault="00ED2769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1" w:type="dxa"/>
          </w:tcPr>
          <w:p w:rsidR="00ED2769" w:rsidRPr="00962315" w:rsidRDefault="000534F2" w:rsidP="00ED2769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Monitor komputerowy </w:t>
            </w:r>
            <w:r w:rsidR="00347BA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(wg opisu nr 3</w:t>
            </w:r>
            <w:r w:rsidR="00ED2769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</w:p>
          <w:p w:rsidR="001C3988" w:rsidRPr="00962315" w:rsidRDefault="001C398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:rsidR="001C3988" w:rsidRPr="00962315" w:rsidRDefault="00ED2769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4728" w:type="dxa"/>
          </w:tcPr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1szt. do Stanowiska do ćwiczeń Kierującego Działaniami Ratowniczymi</w:t>
            </w:r>
          </w:p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1szt. do Stanowiska do ćwiczeń Szefa Sztabu</w:t>
            </w:r>
          </w:p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Operacyjnego</w:t>
            </w:r>
          </w:p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 do stanowiska do ćwiczeń Zespołu Łączności</w:t>
            </w:r>
          </w:p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 do Stanowiska do ćwiczeń Zespołu Logistycznego</w:t>
            </w:r>
          </w:p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Administracyjno-Finansowego</w:t>
            </w:r>
          </w:p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Dowódców i Specjalistów Różnych Dziedzin</w:t>
            </w:r>
          </w:p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Koordynatora Medycznych Działań Ratowniczych</w:t>
            </w:r>
          </w:p>
          <w:p w:rsidR="00ED2769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1C3988" w:rsidRPr="00962315" w:rsidRDefault="00ED2769" w:rsidP="00ED276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</w:tc>
      </w:tr>
      <w:tr w:rsidR="00937FF2" w:rsidRPr="00962315" w:rsidTr="00BC29AB">
        <w:tc>
          <w:tcPr>
            <w:tcW w:w="653" w:type="dxa"/>
          </w:tcPr>
          <w:p w:rsidR="001C3988" w:rsidRPr="00962315" w:rsidRDefault="00B53246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11" w:type="dxa"/>
          </w:tcPr>
          <w:p w:rsidR="001C3988" w:rsidRPr="00962315" w:rsidRDefault="004207AC" w:rsidP="00962315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Monitor komputerowy (wg opisu nr </w:t>
            </w:r>
            <w:r w:rsidR="00347BA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1" w:type="dxa"/>
          </w:tcPr>
          <w:p w:rsidR="001C3988" w:rsidRPr="00962315" w:rsidRDefault="004207AC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</w:tcPr>
          <w:p w:rsidR="001C3988" w:rsidRPr="00962315" w:rsidRDefault="004207AC" w:rsidP="003935EA">
            <w:pPr>
              <w:pStyle w:val="Akapitzlist"/>
              <w:numPr>
                <w:ilvl w:val="0"/>
                <w:numId w:val="48"/>
              </w:numPr>
              <w:ind w:left="154" w:hanging="154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Stanowisko prowadzącego ćwiczenia</w:t>
            </w:r>
          </w:p>
        </w:tc>
      </w:tr>
      <w:tr w:rsidR="00937FF2" w:rsidRPr="00962315" w:rsidTr="00BC29AB">
        <w:trPr>
          <w:trHeight w:val="90"/>
        </w:trPr>
        <w:tc>
          <w:tcPr>
            <w:tcW w:w="653" w:type="dxa"/>
          </w:tcPr>
          <w:p w:rsidR="001C3988" w:rsidRPr="00962315" w:rsidRDefault="00B01EB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11" w:type="dxa"/>
          </w:tcPr>
          <w:p w:rsidR="003C1B29" w:rsidRPr="00962315" w:rsidRDefault="003C1B29" w:rsidP="003C1B29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Listwa zasilająca (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mediaport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) </w:t>
            </w:r>
          </w:p>
          <w:p w:rsidR="003C1B29" w:rsidRPr="00962315" w:rsidRDefault="003C1B29" w:rsidP="003C1B29">
            <w:pPr>
              <w:numPr>
                <w:ilvl w:val="0"/>
                <w:numId w:val="3"/>
              </w:numPr>
              <w:ind w:left="270" w:hanging="177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min. </w:t>
            </w:r>
            <w:r w:rsidR="001E775E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bCs/>
                <w:color w:val="000000"/>
                <w:sz w:val="18"/>
                <w:szCs w:val="18"/>
              </w:rPr>
              <w:t>zasilające gniazda okrągłe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230V AC z uziemieniem</w:t>
            </w:r>
          </w:p>
          <w:p w:rsidR="003C1B29" w:rsidRPr="00962315" w:rsidRDefault="003C1B29" w:rsidP="003C1B29">
            <w:pPr>
              <w:numPr>
                <w:ilvl w:val="0"/>
                <w:numId w:val="3"/>
              </w:numPr>
              <w:ind w:left="270" w:hanging="177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kabel zasilający długości 3m, </w:t>
            </w:r>
          </w:p>
          <w:p w:rsidR="003C1B29" w:rsidRPr="00962315" w:rsidRDefault="003C1B29" w:rsidP="003C1B29">
            <w:pPr>
              <w:numPr>
                <w:ilvl w:val="0"/>
                <w:numId w:val="3"/>
              </w:numPr>
              <w:ind w:left="270" w:hanging="177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maksymalne obciążenie </w:t>
            </w:r>
            <w:r w:rsidRPr="00962315">
              <w:rPr>
                <w:rFonts w:ascii="Tahoma" w:eastAsia="Calibri" w:hAnsi="Tahoma" w:cs="Tahoma"/>
                <w:bCs/>
                <w:color w:val="000000"/>
                <w:sz w:val="18"/>
                <w:szCs w:val="18"/>
              </w:rPr>
              <w:t>16A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(3680 W)</w:t>
            </w:r>
          </w:p>
          <w:p w:rsidR="003C1B29" w:rsidRPr="00962315" w:rsidRDefault="003C1B29" w:rsidP="003C1B29">
            <w:pPr>
              <w:numPr>
                <w:ilvl w:val="0"/>
                <w:numId w:val="3"/>
              </w:numPr>
              <w:ind w:left="270" w:hanging="177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gniazdo sieciowe RJ45,</w:t>
            </w:r>
          </w:p>
          <w:p w:rsidR="003C1B29" w:rsidRPr="00962315" w:rsidRDefault="003C1B29" w:rsidP="003C1B29">
            <w:pPr>
              <w:numPr>
                <w:ilvl w:val="0"/>
                <w:numId w:val="3"/>
              </w:numPr>
              <w:ind w:left="270" w:hanging="177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obudowa ze stali,</w:t>
            </w:r>
          </w:p>
          <w:p w:rsidR="003C1B29" w:rsidRPr="00962315" w:rsidRDefault="003C1B29" w:rsidP="003C1B29">
            <w:pPr>
              <w:numPr>
                <w:ilvl w:val="0"/>
                <w:numId w:val="3"/>
              </w:numPr>
              <w:ind w:left="270" w:hanging="177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możliwość montażu do biurka,</w:t>
            </w:r>
          </w:p>
          <w:p w:rsidR="001C3988" w:rsidRPr="00962315" w:rsidRDefault="001C398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:rsidR="006257C4" w:rsidRPr="00962315" w:rsidRDefault="00F3312E" w:rsidP="00F3312E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 szt.</w:t>
            </w: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257C4" w:rsidRPr="00962315" w:rsidRDefault="006257C4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1C3988" w:rsidRPr="00962315" w:rsidRDefault="001C3988" w:rsidP="006257C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728" w:type="dxa"/>
          </w:tcPr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1szt. do Stanowiska do ćwiczeń Kierującego Działaniami Ratowniczymi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1szt. do Stanowiska do ćwiczeń Szefa Sztabu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Operacyjnego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 do stanowiska do ćwiczeń Zespołu Łączności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 do Stanowiska do ćwiczeń Zespołu Logistycznego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Administracyjno-Finansowego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Dowódców i Specjalistów Różnych Dziedzin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Koordynatora Medycznych Działań Ratowniczych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  <w:p w:rsidR="003C1B29" w:rsidRPr="00962315" w:rsidRDefault="003C1B29" w:rsidP="003C1B29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Stanowisko prowadzącego ćwiczenia</w:t>
            </w:r>
          </w:p>
        </w:tc>
      </w:tr>
      <w:tr w:rsidR="00937FF2" w:rsidRPr="00962315" w:rsidTr="00BC29AB">
        <w:trPr>
          <w:trHeight w:val="90"/>
        </w:trPr>
        <w:tc>
          <w:tcPr>
            <w:tcW w:w="653" w:type="dxa"/>
          </w:tcPr>
          <w:p w:rsidR="006744D6" w:rsidRPr="00962315" w:rsidRDefault="00B01EB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3311" w:type="dxa"/>
          </w:tcPr>
          <w:p w:rsidR="00232CAE" w:rsidRPr="00962315" w:rsidRDefault="00232CAE" w:rsidP="00232CAE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D</w:t>
            </w:r>
            <w:r w:rsidR="001B3568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rukarka laserowa kolorowa</w:t>
            </w:r>
            <w:r w:rsidR="00AA5FE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- urządzenie wielofunkcyjne</w:t>
            </w:r>
            <w:r w:rsidR="001B3568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(wg opisu </w:t>
            </w:r>
            <w:r w:rsidR="00AA5FE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nr 5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</w:p>
          <w:p w:rsidR="006744D6" w:rsidRPr="00962315" w:rsidRDefault="006744D6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</w:tcPr>
          <w:p w:rsidR="006744D6" w:rsidRPr="00962315" w:rsidRDefault="001B356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4728" w:type="dxa"/>
          </w:tcPr>
          <w:p w:rsidR="001B3568" w:rsidRPr="00962315" w:rsidRDefault="001B3568" w:rsidP="001B3568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1szt. do Stanowiska do ćwiczeń Kierującego Działaniami Ratowniczymi</w:t>
            </w:r>
          </w:p>
          <w:p w:rsidR="001B3568" w:rsidRPr="00962315" w:rsidRDefault="001B3568" w:rsidP="001B3568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1szt. do Stanowiska do ćwiczeń Szefa Sztabu</w:t>
            </w:r>
          </w:p>
          <w:p w:rsidR="006744D6" w:rsidRPr="00962315" w:rsidRDefault="001B3568" w:rsidP="00962315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Operacyjnego</w:t>
            </w:r>
          </w:p>
        </w:tc>
      </w:tr>
      <w:tr w:rsidR="00937FF2" w:rsidRPr="00962315" w:rsidTr="00BC29AB">
        <w:tc>
          <w:tcPr>
            <w:tcW w:w="653" w:type="dxa"/>
          </w:tcPr>
          <w:p w:rsidR="001C3988" w:rsidRPr="00962315" w:rsidRDefault="00B01EB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3311" w:type="dxa"/>
          </w:tcPr>
          <w:p w:rsidR="001C3988" w:rsidRPr="00962315" w:rsidRDefault="009E51BF" w:rsidP="00962315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Kserokopiarka kolorowa A3 </w:t>
            </w:r>
            <w:r w:rsidR="00AA5FE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(urządzenie wielofunkcyjne)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z funkcją duplex, drukow</w:t>
            </w:r>
            <w:r w:rsidR="00DF104B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anie skanowanie sieciowe 1 szt.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(wg opisu </w:t>
            </w:r>
            <w:r w:rsidR="00AA5FE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nr 6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1" w:type="dxa"/>
          </w:tcPr>
          <w:p w:rsidR="001C3988" w:rsidRPr="00962315" w:rsidRDefault="009E51BF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</w:tcPr>
          <w:p w:rsidR="001B3568" w:rsidRPr="00962315" w:rsidRDefault="001B3568" w:rsidP="001B3568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  <w:p w:rsidR="001C3988" w:rsidRPr="00962315" w:rsidRDefault="001C3988" w:rsidP="00AA71C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744D6" w:rsidRPr="00962315" w:rsidRDefault="00F43DBF" w:rsidP="00AA5FE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Ploter (wg opisu nr</w:t>
            </w:r>
            <w:r w:rsidR="00AA5FE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7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F43DB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1 szt. 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F43DBF" w:rsidRPr="00962315" w:rsidRDefault="00F43DBF" w:rsidP="00F43DBF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744D6" w:rsidRPr="00962315" w:rsidRDefault="00894C66" w:rsidP="00962315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Projektor </w:t>
            </w:r>
            <w:r w:rsidR="0003673A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komputerowy multimedialny </w:t>
            </w:r>
            <w:r w:rsidR="00E21E66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(wg opisu nr 8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894C6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894C66" w:rsidRPr="00962315" w:rsidRDefault="00894C66" w:rsidP="00894C66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2szt. do Stanowiska do ćwiczeń Kierującego Działaniami Ratowniczymi</w:t>
            </w:r>
          </w:p>
          <w:p w:rsidR="00894C66" w:rsidRPr="00962315" w:rsidRDefault="00894C66" w:rsidP="00894C66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894C66" w:rsidRPr="00962315" w:rsidRDefault="00894C66" w:rsidP="00894C66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2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744D6" w:rsidRPr="00962315" w:rsidRDefault="00894C66" w:rsidP="00962315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Projektor k</w:t>
            </w:r>
            <w:r w:rsidR="0003673A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omputerowy multimedialny  </w:t>
            </w:r>
            <w:r w:rsidR="00E21E66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(wg opisu nr 9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894C6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6744D6" w:rsidRPr="00962315" w:rsidRDefault="00894C66" w:rsidP="00951A52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Operacyjnego</w:t>
            </w: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C808DE" w:rsidRPr="00962315" w:rsidRDefault="00C808DE" w:rsidP="00C808DE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Uchwyt </w:t>
            </w:r>
            <w:r w:rsidR="0038428E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sufitowy do projektora </w:t>
            </w:r>
          </w:p>
          <w:p w:rsidR="00C808DE" w:rsidRPr="00962315" w:rsidRDefault="00C808DE" w:rsidP="00422C3B">
            <w:pPr>
              <w:numPr>
                <w:ilvl w:val="0"/>
                <w:numId w:val="4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Regulacja długości  od 60 do 102 cm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C808DE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C808DE" w:rsidRPr="00962315" w:rsidRDefault="00C808DE" w:rsidP="00C808DE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2szt. do Stanowiska do ćwiczeń Kierującego Działaniami Ratowniczymi</w:t>
            </w:r>
          </w:p>
          <w:p w:rsidR="00C808DE" w:rsidRPr="00962315" w:rsidRDefault="00C808DE" w:rsidP="00C808DE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C808DE" w:rsidRPr="00962315" w:rsidRDefault="00C808DE" w:rsidP="00C808DE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2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  <w:p w:rsidR="006744D6" w:rsidRPr="00962315" w:rsidRDefault="00C808DE" w:rsidP="00951A52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Operacyjnego</w:t>
            </w: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8123C3" w:rsidRPr="00962315" w:rsidRDefault="008123C3" w:rsidP="008123C3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Ekran projekcyjny </w:t>
            </w:r>
          </w:p>
          <w:p w:rsidR="008123C3" w:rsidRPr="00962315" w:rsidRDefault="008123C3" w:rsidP="00422C3B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Elektryczny rozwijany,</w:t>
            </w:r>
          </w:p>
          <w:p w:rsidR="008123C3" w:rsidRPr="00962315" w:rsidRDefault="00A3789F" w:rsidP="00422C3B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Powierzchnia projekcyjna min. 300 x 300</w:t>
            </w:r>
            <w:r w:rsidR="008123C3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cm</w:t>
            </w:r>
          </w:p>
          <w:p w:rsidR="008123C3" w:rsidRPr="00962315" w:rsidRDefault="008123C3" w:rsidP="00422C3B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Format 1;1</w:t>
            </w:r>
          </w:p>
          <w:p w:rsidR="008123C3" w:rsidRPr="00962315" w:rsidRDefault="008123C3" w:rsidP="00422C3B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Obsługa również bezprzewodowo z pilota</w:t>
            </w:r>
          </w:p>
          <w:p w:rsidR="006744D6" w:rsidRPr="00962315" w:rsidRDefault="008123C3" w:rsidP="00962315">
            <w:pPr>
              <w:numPr>
                <w:ilvl w:val="0"/>
                <w:numId w:val="6"/>
              </w:numPr>
              <w:ind w:left="338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Montaż do ściany lub sufitu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8123C3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8123C3" w:rsidRPr="00962315" w:rsidRDefault="008123C3" w:rsidP="008123C3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Operacyjnego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422C3B" w:rsidRPr="00962315" w:rsidRDefault="00B0531F" w:rsidP="00422C3B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Ekran projekcyjny </w:t>
            </w:r>
          </w:p>
          <w:p w:rsidR="00422C3B" w:rsidRPr="00962315" w:rsidRDefault="00422C3B" w:rsidP="00422C3B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Elektryczny rozwijany,</w:t>
            </w:r>
          </w:p>
          <w:p w:rsidR="00422C3B" w:rsidRPr="00962315" w:rsidRDefault="00422C3B" w:rsidP="00422C3B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Powierzchnia projekcyjna min. </w:t>
            </w:r>
            <w:r w:rsidR="00B93110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175 x 175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cm</w:t>
            </w:r>
          </w:p>
          <w:p w:rsidR="00422C3B" w:rsidRPr="00962315" w:rsidRDefault="00422C3B" w:rsidP="00422C3B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Format 1;1</w:t>
            </w:r>
          </w:p>
          <w:p w:rsidR="00422C3B" w:rsidRPr="00962315" w:rsidRDefault="00422C3B" w:rsidP="00422C3B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Obsługa również bezprzewodowo z pilota</w:t>
            </w:r>
          </w:p>
          <w:p w:rsidR="006744D6" w:rsidRPr="00962315" w:rsidRDefault="00422C3B" w:rsidP="00962315">
            <w:pPr>
              <w:numPr>
                <w:ilvl w:val="0"/>
                <w:numId w:val="6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Montaż do ściany lub sufitu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B0531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A3789F" w:rsidRPr="00962315" w:rsidRDefault="00A3789F" w:rsidP="00A3789F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 do Stanowiska do ćwiczeń Zespołu Logistycznego</w:t>
            </w:r>
          </w:p>
          <w:p w:rsidR="00A3789F" w:rsidRPr="00962315" w:rsidRDefault="00A3789F" w:rsidP="00A3789F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Administracyjno-Finansowego</w:t>
            </w:r>
          </w:p>
          <w:p w:rsidR="00A53083" w:rsidRPr="00962315" w:rsidRDefault="00A53083" w:rsidP="00A53083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Dowódców i Specjalistów Różnych Dziedzin</w:t>
            </w:r>
          </w:p>
          <w:p w:rsidR="00A53083" w:rsidRPr="00962315" w:rsidRDefault="00A53083" w:rsidP="00A53083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Koordynatora Medycznych Działań Ratowniczych</w:t>
            </w:r>
          </w:p>
          <w:p w:rsidR="006744D6" w:rsidRPr="00962315" w:rsidRDefault="00A53083" w:rsidP="00951A52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14. 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744D6" w:rsidRPr="00962315" w:rsidRDefault="00D36668" w:rsidP="00962315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Wizualizer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prezentacyjny  (wg opisu nr 10)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D3666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6744D6" w:rsidRPr="00962315" w:rsidRDefault="00D36668" w:rsidP="00951A52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Laminator rolowy</w:t>
            </w:r>
          </w:p>
          <w:p w:rsidR="00AE49EB" w:rsidRPr="00962315" w:rsidRDefault="00AE49EB" w:rsidP="00AE49EB">
            <w:pPr>
              <w:numPr>
                <w:ilvl w:val="0"/>
                <w:numId w:val="18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laminator rolowy z regulacją temperatury w zależności od grubości folii</w:t>
            </w:r>
          </w:p>
          <w:p w:rsidR="00AE49EB" w:rsidRPr="00962315" w:rsidRDefault="00AE49EB" w:rsidP="00AE49EB">
            <w:pPr>
              <w:numPr>
                <w:ilvl w:val="0"/>
                <w:numId w:val="18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Maksymalna szerokość laminowania: 450mm </w:t>
            </w:r>
          </w:p>
          <w:p w:rsidR="00AE49EB" w:rsidRPr="00962315" w:rsidRDefault="00AE49EB" w:rsidP="00AE49EB">
            <w:pPr>
              <w:numPr>
                <w:ilvl w:val="0"/>
                <w:numId w:val="18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Maksymalna temperatura pracy: około 160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vertAlign w:val="superscript"/>
              </w:rPr>
              <w:t>o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C </w:t>
            </w:r>
          </w:p>
          <w:p w:rsidR="00AE49EB" w:rsidRPr="00962315" w:rsidRDefault="00AE49EB" w:rsidP="00AE49EB">
            <w:pPr>
              <w:numPr>
                <w:ilvl w:val="0"/>
                <w:numId w:val="18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Prędkość laminacji: 1,1 m/min </w:t>
            </w:r>
          </w:p>
          <w:p w:rsidR="00AE49EB" w:rsidRPr="00962315" w:rsidRDefault="00AE49EB" w:rsidP="00AE49EB">
            <w:pPr>
              <w:numPr>
                <w:ilvl w:val="0"/>
                <w:numId w:val="18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Uchwyt na rolki o średnicy gilzy: 2,5cm </w:t>
            </w:r>
          </w:p>
          <w:p w:rsidR="00AE49EB" w:rsidRPr="00962315" w:rsidRDefault="00AE49EB" w:rsidP="00AE49EB">
            <w:pPr>
              <w:numPr>
                <w:ilvl w:val="0"/>
                <w:numId w:val="18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Czas nagrzewania: ok 5 min </w:t>
            </w:r>
          </w:p>
          <w:p w:rsidR="00AE49EB" w:rsidRPr="00962315" w:rsidRDefault="00AE49EB" w:rsidP="00951A52">
            <w:pPr>
              <w:numPr>
                <w:ilvl w:val="0"/>
                <w:numId w:val="18"/>
              </w:numPr>
              <w:ind w:left="196" w:hanging="12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Moc: min. </w:t>
            </w:r>
            <w:r w:rsidRPr="00962315">
              <w:rPr>
                <w:rFonts w:ascii="Tahoma" w:eastAsia="Calibri" w:hAnsi="Tahoma" w:cs="Tahoma"/>
                <w:bCs/>
                <w:color w:val="000000"/>
                <w:sz w:val="18"/>
                <w:szCs w:val="18"/>
              </w:rPr>
              <w:t>750W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AE49EB" w:rsidRPr="00962315" w:rsidRDefault="00AE49EB" w:rsidP="00AE49EB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szt. do stanowiska do ćwiczeń Zespołu </w:t>
            </w:r>
            <w:proofErr w:type="spellStart"/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Planszecistów</w:t>
            </w:r>
            <w:proofErr w:type="spellEnd"/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B01EB8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285784" w:rsidRPr="00962315" w:rsidRDefault="00285784" w:rsidP="00285784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Zestaw 2 mikrofonów bezprzewod</w:t>
            </w:r>
            <w:r w:rsidR="00040279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owych ze stacją odbiorczą 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2-kanałowy zestaw mikrofonów bezprzewodowych UHF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zdwoma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dynamicznymi mikrofonami ręcznymi o zasięgu do 50 m i regulacją 16 częstotliwości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zakres częstotliwości: 823,5-830,8 MHz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lastRenderedPageBreak/>
              <w:t xml:space="preserve">pasmo przenoszenia: 100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Hz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- 18 kHz (+/- 3dB)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regulacja głośności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przyciski zakresu częstotliwości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złącza: 2 x wyjście mikrofonowe  XLR wyjścia (symetryczne), 1 x 6,3mm wyjście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jack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(niesymetryczne)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wyświetlacz LCD podświetlony (odbiornik)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dwie odłączane anteny prętowe (odbiornik)</w:t>
            </w:r>
          </w:p>
          <w:p w:rsidR="00285784" w:rsidRPr="00962315" w:rsidRDefault="00285784" w:rsidP="00040279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zasilanie odbiornika: DC 13-15V, 300-500mA (zasilacz w zestawie)</w:t>
            </w:r>
          </w:p>
          <w:p w:rsidR="006744D6" w:rsidRPr="00962315" w:rsidRDefault="00285784" w:rsidP="00951A52">
            <w:pPr>
              <w:numPr>
                <w:ilvl w:val="0"/>
                <w:numId w:val="4"/>
              </w:numPr>
              <w:ind w:left="215" w:hanging="104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 zestawie odbiornik, zasilacz, 2x mikrofon ręczny, kabel Jack, futerał transportowy,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285784" w:rsidP="00285784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285784" w:rsidRPr="00962315" w:rsidRDefault="00285784" w:rsidP="00285784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0860C3" w:rsidRPr="00962315" w:rsidRDefault="00E42D88" w:rsidP="000860C3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Statyw do mikrofonu z wysięgnikiem</w:t>
            </w:r>
          </w:p>
          <w:p w:rsidR="000860C3" w:rsidRPr="00962315" w:rsidRDefault="000860C3" w:rsidP="00D83AF6">
            <w:pPr>
              <w:numPr>
                <w:ilvl w:val="0"/>
                <w:numId w:val="12"/>
              </w:numPr>
              <w:ind w:left="210" w:hanging="110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stabilna trójnożna konstrukcja statywu</w:t>
            </w:r>
            <w:r w:rsidR="00E42D88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(stalowa)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,</w:t>
            </w:r>
          </w:p>
          <w:p w:rsidR="000860C3" w:rsidRPr="00962315" w:rsidRDefault="000860C3" w:rsidP="00D83AF6">
            <w:pPr>
              <w:numPr>
                <w:ilvl w:val="0"/>
                <w:numId w:val="12"/>
              </w:numPr>
              <w:ind w:left="210" w:hanging="110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 zestawie klipsy do kabla i zacisk mikrofonowy</w:t>
            </w:r>
          </w:p>
          <w:p w:rsidR="006744D6" w:rsidRPr="00962315" w:rsidRDefault="00E42D88" w:rsidP="00951A52">
            <w:pPr>
              <w:numPr>
                <w:ilvl w:val="0"/>
                <w:numId w:val="12"/>
              </w:numPr>
              <w:ind w:left="210" w:hanging="110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wysuwany w celu dopasowania do sylwetki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0860C3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0860C3" w:rsidRPr="00962315" w:rsidRDefault="000860C3" w:rsidP="000860C3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2 szt. do stanowiska do ćwiczeń Zespołu Informacyjno-Prasowego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F302C7" w:rsidRPr="00962315" w:rsidRDefault="00F302C7" w:rsidP="00F302C7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Statyw stołowy z uchwytem na mikrofon </w:t>
            </w:r>
          </w:p>
          <w:p w:rsidR="00F302C7" w:rsidRPr="00962315" w:rsidRDefault="00F302C7" w:rsidP="00F302C7">
            <w:pPr>
              <w:numPr>
                <w:ilvl w:val="0"/>
                <w:numId w:val="13"/>
              </w:numPr>
              <w:ind w:left="211" w:hanging="109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stabilna, składana konstrukcja 3-nożna</w:t>
            </w:r>
          </w:p>
          <w:p w:rsidR="006744D6" w:rsidRPr="00962315" w:rsidRDefault="00F302C7" w:rsidP="00F302C7">
            <w:pPr>
              <w:numPr>
                <w:ilvl w:val="0"/>
                <w:numId w:val="13"/>
              </w:numPr>
              <w:ind w:left="211" w:hanging="109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 zestawie: 1 x statyw, 1 x uchwyt na mikrofon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F302C7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F302C7" w:rsidRPr="00962315" w:rsidRDefault="00F302C7" w:rsidP="00F302C7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2 szt. do stanowiska do ćwiczeń Zespołu Informacyjno-Prasowego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8D5024" w:rsidRPr="00962315" w:rsidRDefault="008D5024" w:rsidP="008D5024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Statyw do aparatu </w:t>
            </w:r>
          </w:p>
          <w:p w:rsidR="008D5024" w:rsidRPr="00962315" w:rsidRDefault="008D5024" w:rsidP="008D5024">
            <w:pPr>
              <w:numPr>
                <w:ilvl w:val="0"/>
                <w:numId w:val="14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Wysokość maksymalna min. 170 cm,</w:t>
            </w:r>
          </w:p>
          <w:p w:rsidR="008D5024" w:rsidRPr="00962315" w:rsidRDefault="008D5024" w:rsidP="008D5024">
            <w:pPr>
              <w:numPr>
                <w:ilvl w:val="0"/>
                <w:numId w:val="14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Ruchoma głowica,</w:t>
            </w:r>
          </w:p>
          <w:p w:rsidR="008D5024" w:rsidRPr="00962315" w:rsidRDefault="008D5024" w:rsidP="008D5024">
            <w:pPr>
              <w:numPr>
                <w:ilvl w:val="0"/>
                <w:numId w:val="14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Wymienna stopka</w:t>
            </w:r>
          </w:p>
          <w:p w:rsidR="008D5024" w:rsidRPr="00962315" w:rsidRDefault="008D5024" w:rsidP="008D5024">
            <w:pPr>
              <w:numPr>
                <w:ilvl w:val="0"/>
                <w:numId w:val="14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Trójsekcyjne nogi wraz z kolumną centralną</w:t>
            </w:r>
          </w:p>
          <w:p w:rsidR="006744D6" w:rsidRPr="00962315" w:rsidRDefault="008D5024" w:rsidP="00951A52">
            <w:pPr>
              <w:numPr>
                <w:ilvl w:val="0"/>
                <w:numId w:val="14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 zestawie, głowica, szybkozłącza i pokrowiec,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8D5024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8D5024" w:rsidRPr="00962315" w:rsidRDefault="008D5024" w:rsidP="008D5024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957A2E" w:rsidRPr="00962315" w:rsidRDefault="00957A2E" w:rsidP="00957A2E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Aparat lustrzanka cyfrowa + Obiektyw w komplecie AF-S DX Zoom 18-105 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Rozdzielczość 24,2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Mpix</w:t>
            </w:r>
            <w:proofErr w:type="spellEnd"/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Wielkość matrycy APS-C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Obiektyw w komplecie AF-S DX Zoom 18-105 mm 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Typ przetwornika CMOS 23.5 x 15.6 mm,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Zakres czułości ISO 100 – 25600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Ogniskowa (dla 35 mm) 27-157.5 mm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Możliwość nagrywania filmów Full HD (1920 x 1080)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Możliwość zapisu na kartach pamięci SD, SDHC, SDXC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Wyświetlacz LCD 3,2”,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Wyjście HDMI, Gniazdo USB 2.0,</w:t>
            </w:r>
          </w:p>
          <w:p w:rsidR="00957A2E" w:rsidRPr="00962315" w:rsidRDefault="00957A2E" w:rsidP="00957A2E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W zestawie akumulator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litowo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-jonowy EN-EL14a, instrukcja obsługi w języku polskim, kabel AV, kabel USB, karta gwarancyjna, ładowarka, muszla oczna, oprogramowanie, osłona bagnetu, pasek, pokrywka okularu, pokrywka sanek mocujących</w:t>
            </w:r>
          </w:p>
          <w:p w:rsidR="006744D6" w:rsidRPr="00962315" w:rsidRDefault="00957A2E" w:rsidP="00951A52">
            <w:pPr>
              <w:numPr>
                <w:ilvl w:val="0"/>
                <w:numId w:val="15"/>
              </w:numPr>
              <w:ind w:left="216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 zestawie torba, karta pamięci SDHC UHS-I 32 GB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957A2E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AE6ADC" w:rsidRPr="00962315" w:rsidRDefault="00AE6ADC" w:rsidP="00AE6ADC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A32670" w:rsidRPr="00962315" w:rsidRDefault="00A32670" w:rsidP="00A3267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Obiektyw do lustrzanki cyfrowej </w:t>
            </w:r>
          </w:p>
          <w:p w:rsidR="00A32670" w:rsidRPr="00962315" w:rsidRDefault="00A32670" w:rsidP="00A32670">
            <w:pPr>
              <w:numPr>
                <w:ilvl w:val="0"/>
                <w:numId w:val="16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Rodzaj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zmienno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ogniskowy, ogniskowa 70 – 300 mm,</w:t>
            </w:r>
          </w:p>
          <w:p w:rsidR="00A32670" w:rsidRPr="00962315" w:rsidRDefault="00A32670" w:rsidP="00A32670">
            <w:pPr>
              <w:numPr>
                <w:ilvl w:val="0"/>
                <w:numId w:val="16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Maksymalna przesłona f:4-5.6</w:t>
            </w:r>
          </w:p>
          <w:p w:rsidR="00A32670" w:rsidRPr="00962315" w:rsidRDefault="00A32670" w:rsidP="00A32670">
            <w:pPr>
              <w:numPr>
                <w:ilvl w:val="0"/>
                <w:numId w:val="16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Mechanizm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autofokusa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AF</w:t>
            </w:r>
          </w:p>
          <w:p w:rsidR="00A32670" w:rsidRPr="00962315" w:rsidRDefault="00A32670" w:rsidP="00A32670">
            <w:pPr>
              <w:numPr>
                <w:ilvl w:val="0"/>
                <w:numId w:val="16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Trym Makro tak</w:t>
            </w:r>
          </w:p>
          <w:p w:rsidR="006744D6" w:rsidRPr="00962315" w:rsidRDefault="00A32670" w:rsidP="00951A52">
            <w:pPr>
              <w:numPr>
                <w:ilvl w:val="0"/>
                <w:numId w:val="16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Ustawienie ostrości od 150 cm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A32670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A32670" w:rsidRPr="00962315" w:rsidRDefault="00A32670" w:rsidP="00A3267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C20BA0" w:rsidRPr="00962315" w:rsidRDefault="00C20BA0" w:rsidP="00C20BA0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Mikrofon stere</w:t>
            </w:r>
            <w:r w:rsidR="00F54882"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o do lustrzanki cyfrowej  </w:t>
            </w:r>
          </w:p>
          <w:p w:rsidR="00C20BA0" w:rsidRPr="00962315" w:rsidRDefault="00F54882" w:rsidP="00C20BA0">
            <w:pPr>
              <w:numPr>
                <w:ilvl w:val="0"/>
                <w:numId w:val="17"/>
              </w:numPr>
              <w:ind w:left="221" w:hanging="10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Typ złącza Jack 3,5 mm (mini</w:t>
            </w:r>
          </w:p>
          <w:p w:rsidR="00C20BA0" w:rsidRPr="00962315" w:rsidRDefault="00C20BA0" w:rsidP="00C20BA0">
            <w:pPr>
              <w:numPr>
                <w:ilvl w:val="0"/>
                <w:numId w:val="17"/>
              </w:numPr>
              <w:ind w:left="221" w:hanging="10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Charakterystyka częstotliwościowa  70–16 000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Hz</w:t>
            </w:r>
            <w:proofErr w:type="spellEnd"/>
          </w:p>
          <w:p w:rsidR="00C20BA0" w:rsidRPr="00962315" w:rsidRDefault="00C20BA0" w:rsidP="00C20BA0">
            <w:pPr>
              <w:numPr>
                <w:ilvl w:val="0"/>
                <w:numId w:val="17"/>
              </w:numPr>
              <w:ind w:left="221" w:hanging="10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Czułość ISO -42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dB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(0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dB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=1 V/Pa, 1 kHz)</w:t>
            </w:r>
          </w:p>
          <w:p w:rsidR="00C20BA0" w:rsidRPr="00962315" w:rsidRDefault="00C20BA0" w:rsidP="00C20BA0">
            <w:pPr>
              <w:numPr>
                <w:ilvl w:val="0"/>
                <w:numId w:val="17"/>
              </w:numPr>
              <w:ind w:left="221" w:hanging="10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Tylnoelektretowy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mikrofon pojemnościowy</w:t>
            </w:r>
          </w:p>
          <w:p w:rsidR="00C20BA0" w:rsidRPr="00962315" w:rsidRDefault="00C20BA0" w:rsidP="00C20BA0">
            <w:pPr>
              <w:numPr>
                <w:ilvl w:val="0"/>
                <w:numId w:val="17"/>
              </w:numPr>
              <w:ind w:left="221" w:hanging="10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Mikrofon kierunkowy</w:t>
            </w:r>
          </w:p>
          <w:p w:rsidR="006744D6" w:rsidRPr="00962315" w:rsidRDefault="00C20BA0" w:rsidP="00951A52">
            <w:pPr>
              <w:numPr>
                <w:ilvl w:val="0"/>
                <w:numId w:val="17"/>
              </w:numPr>
              <w:ind w:left="221" w:hanging="101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Dodatkowe akcesoria gąbka tłumiąca mikrofonu, futerał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C20BA0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C20BA0" w:rsidRPr="00962315" w:rsidRDefault="00C20BA0" w:rsidP="00C20BA0">
            <w:pPr>
              <w:pStyle w:val="Akapitzlist"/>
              <w:numPr>
                <w:ilvl w:val="0"/>
                <w:numId w:val="46"/>
              </w:numPr>
              <w:ind w:left="154" w:hanging="14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do stanowiska do ćwiczeń Zespołu Informacyjno-Prasowego</w:t>
            </w:r>
          </w:p>
          <w:p w:rsidR="006744D6" w:rsidRPr="00962315" w:rsidRDefault="006744D6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6744D6" w:rsidRPr="00962315" w:rsidRDefault="002C70EF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EB62F3" w:rsidRPr="00962315" w:rsidRDefault="00EB62F3" w:rsidP="00EB62F3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Przewód VGA 15 m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Typ kabla: VGA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(15 pin)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Długość: 15 m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Złącza: niklowane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Końcówka 1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męski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Końcówka 2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męski </w:t>
            </w:r>
          </w:p>
          <w:p w:rsidR="006744D6" w:rsidRPr="00962315" w:rsidRDefault="00EB62F3" w:rsidP="00951A52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Filtry ferrytowe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744D6" w:rsidRPr="00962315" w:rsidRDefault="00EB62F3" w:rsidP="00951A5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6744D6" w:rsidRPr="00962315" w:rsidRDefault="00EB62F3" w:rsidP="005B14A0">
            <w:pPr>
              <w:pStyle w:val="Akapitzlist"/>
              <w:numPr>
                <w:ilvl w:val="0"/>
                <w:numId w:val="46"/>
              </w:numPr>
              <w:ind w:left="129" w:hanging="16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5B14A0"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szt. Stanowisko prowadzącego ćwiczenia</w:t>
            </w: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2C70EF" w:rsidRPr="00962315" w:rsidRDefault="002C70EF" w:rsidP="00180091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EB62F3" w:rsidRPr="00962315" w:rsidRDefault="00EB62F3" w:rsidP="00EB62F3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Przewód VGA 25 m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Typ kabla: VGA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(15 pin)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Długość: 25 m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Złącza: niklowane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Końcówka 1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męski </w:t>
            </w:r>
          </w:p>
          <w:p w:rsidR="00EB62F3" w:rsidRPr="00962315" w:rsidRDefault="00EB62F3" w:rsidP="00EB62F3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Końcówka 2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męski </w:t>
            </w:r>
          </w:p>
          <w:p w:rsidR="002C70EF" w:rsidRPr="00962315" w:rsidRDefault="00EB62F3" w:rsidP="00180091">
            <w:pPr>
              <w:numPr>
                <w:ilvl w:val="0"/>
                <w:numId w:val="26"/>
              </w:numPr>
              <w:ind w:left="213" w:hanging="107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Filtry ferrytowe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C70EF" w:rsidRPr="00962315" w:rsidRDefault="00EB62F3" w:rsidP="00180091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2C70EF" w:rsidRPr="00962315" w:rsidRDefault="00937FF2" w:rsidP="00B17D86">
            <w:pPr>
              <w:pStyle w:val="Akapitzlist"/>
              <w:numPr>
                <w:ilvl w:val="0"/>
                <w:numId w:val="49"/>
              </w:numPr>
              <w:ind w:left="129" w:hanging="16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D242E0" w:rsidRPr="009623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szt. Stanowisko prowadzącego ćwiczenia</w:t>
            </w:r>
          </w:p>
        </w:tc>
      </w:tr>
      <w:tr w:rsidR="00937FF2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2C70EF" w:rsidRPr="00962315" w:rsidRDefault="002C70EF" w:rsidP="00180091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937FF2" w:rsidRPr="00962315" w:rsidRDefault="00937FF2" w:rsidP="00937FF2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Wzmacniacz sygnału VGA </w:t>
            </w:r>
          </w:p>
          <w:p w:rsidR="00937FF2" w:rsidRPr="00962315" w:rsidRDefault="00937FF2" w:rsidP="00937FF2">
            <w:pPr>
              <w:numPr>
                <w:ilvl w:val="0"/>
                <w:numId w:val="26"/>
              </w:numPr>
              <w:ind w:left="217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Wzmocnienie sygnału wideo do 65 m,</w:t>
            </w:r>
          </w:p>
          <w:p w:rsidR="00937FF2" w:rsidRPr="00962315" w:rsidRDefault="00937FF2" w:rsidP="00937FF2">
            <w:pPr>
              <w:numPr>
                <w:ilvl w:val="0"/>
                <w:numId w:val="26"/>
              </w:numPr>
              <w:ind w:left="217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Maksymalna rozdzielczość 1920x1440 pikseli przy 60Hz </w:t>
            </w:r>
          </w:p>
          <w:p w:rsidR="00937FF2" w:rsidRPr="00962315" w:rsidRDefault="00937FF2" w:rsidP="00937FF2">
            <w:pPr>
              <w:numPr>
                <w:ilvl w:val="0"/>
                <w:numId w:val="26"/>
              </w:numPr>
              <w:ind w:left="217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Pasmo wideo 300 MHz </w:t>
            </w:r>
          </w:p>
          <w:p w:rsidR="00937FF2" w:rsidRPr="00962315" w:rsidRDefault="00937FF2" w:rsidP="00937FF2">
            <w:pPr>
              <w:numPr>
                <w:ilvl w:val="0"/>
                <w:numId w:val="26"/>
              </w:numPr>
              <w:ind w:left="217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Obsługa DDC, DDCB, DDC2B </w:t>
            </w:r>
          </w:p>
          <w:p w:rsidR="00937FF2" w:rsidRPr="00962315" w:rsidRDefault="00937FF2" w:rsidP="00937FF2">
            <w:pPr>
              <w:numPr>
                <w:ilvl w:val="0"/>
                <w:numId w:val="26"/>
              </w:numPr>
              <w:ind w:left="217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Łączenie kaskadowe </w:t>
            </w:r>
          </w:p>
          <w:p w:rsidR="00937FF2" w:rsidRPr="00962315" w:rsidRDefault="00937FF2" w:rsidP="00937FF2">
            <w:pPr>
              <w:numPr>
                <w:ilvl w:val="0"/>
                <w:numId w:val="26"/>
              </w:numPr>
              <w:ind w:left="217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wejście wideo: HDSUB15 męskie </w:t>
            </w:r>
          </w:p>
          <w:p w:rsidR="00937FF2" w:rsidRPr="00962315" w:rsidRDefault="00937FF2" w:rsidP="00937FF2">
            <w:pPr>
              <w:numPr>
                <w:ilvl w:val="0"/>
                <w:numId w:val="27"/>
              </w:numPr>
              <w:ind w:left="217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wyjście wideo: HDSUB15 żeńskie </w:t>
            </w:r>
          </w:p>
          <w:p w:rsidR="002C70EF" w:rsidRPr="00962315" w:rsidRDefault="00937FF2" w:rsidP="00180091">
            <w:pPr>
              <w:numPr>
                <w:ilvl w:val="0"/>
                <w:numId w:val="27"/>
              </w:numPr>
              <w:ind w:left="217" w:hanging="104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Dołączony zasilacz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C70EF" w:rsidRPr="00962315" w:rsidRDefault="00937FF2" w:rsidP="00180091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2C70EF" w:rsidRPr="00962315" w:rsidRDefault="00937FF2" w:rsidP="00937FF2">
            <w:pPr>
              <w:pStyle w:val="Akapitzlist"/>
              <w:numPr>
                <w:ilvl w:val="0"/>
                <w:numId w:val="50"/>
              </w:numPr>
              <w:ind w:left="144" w:hanging="15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2 szt. Stanowisko prowadzącego ćwiczenia</w:t>
            </w:r>
          </w:p>
        </w:tc>
      </w:tr>
      <w:tr w:rsidR="00263723" w:rsidRPr="00962315" w:rsidTr="00BC29AB">
        <w:tc>
          <w:tcPr>
            <w:tcW w:w="653" w:type="dxa"/>
            <w:tcBorders>
              <w:bottom w:val="single" w:sz="4" w:space="0" w:color="auto"/>
            </w:tcBorders>
          </w:tcPr>
          <w:p w:rsidR="00263723" w:rsidRPr="00962315" w:rsidRDefault="00263723" w:rsidP="00180091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263723" w:rsidRPr="00962315" w:rsidRDefault="00263723" w:rsidP="00263723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Aktywny rozdzielacz Splittem na 8 portów VGA </w:t>
            </w:r>
          </w:p>
          <w:p w:rsidR="00263723" w:rsidRPr="00962315" w:rsidRDefault="00263723" w:rsidP="00263723">
            <w:pPr>
              <w:numPr>
                <w:ilvl w:val="0"/>
                <w:numId w:val="28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podłaczanych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monitorów: 8 </w:t>
            </w:r>
          </w:p>
          <w:p w:rsidR="00263723" w:rsidRPr="00962315" w:rsidRDefault="00263723" w:rsidP="00263723">
            <w:pPr>
              <w:numPr>
                <w:ilvl w:val="0"/>
                <w:numId w:val="28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gniazda do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podłaczenia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monitorów: DB-15F x 8 </w:t>
            </w:r>
          </w:p>
          <w:p w:rsidR="00263723" w:rsidRPr="00962315" w:rsidRDefault="00263723" w:rsidP="00263723">
            <w:pPr>
              <w:numPr>
                <w:ilvl w:val="0"/>
                <w:numId w:val="28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gniazda do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podłaczenia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PC: DB-15F x 1 </w:t>
            </w:r>
          </w:p>
          <w:p w:rsidR="00263723" w:rsidRPr="00962315" w:rsidRDefault="00263723" w:rsidP="00263723">
            <w:pPr>
              <w:numPr>
                <w:ilvl w:val="0"/>
                <w:numId w:val="28"/>
              </w:numPr>
              <w:ind w:left="215" w:hanging="105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materiał obudowy: metal </w:t>
            </w:r>
          </w:p>
          <w:p w:rsidR="00263723" w:rsidRPr="00962315" w:rsidRDefault="00263723" w:rsidP="00180091">
            <w:pPr>
              <w:numPr>
                <w:ilvl w:val="0"/>
                <w:numId w:val="28"/>
              </w:numPr>
              <w:ind w:left="215" w:hanging="105"/>
              <w:jc w:val="both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podłaczenie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typu Plug-and-Play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63723" w:rsidRPr="00962315" w:rsidRDefault="00263723" w:rsidP="00180091">
            <w:pPr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263723" w:rsidRPr="00962315" w:rsidRDefault="00263723" w:rsidP="00180091">
            <w:pPr>
              <w:pStyle w:val="Akapitzlist"/>
              <w:numPr>
                <w:ilvl w:val="0"/>
                <w:numId w:val="50"/>
              </w:numPr>
              <w:ind w:left="144" w:hanging="15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hAnsi="Tahoma" w:cs="Tahoma"/>
                <w:color w:val="000000"/>
                <w:sz w:val="18"/>
                <w:szCs w:val="18"/>
              </w:rPr>
              <w:t>1 szt. Stanowisko prowadzącego ćwiczenia</w:t>
            </w:r>
          </w:p>
        </w:tc>
      </w:tr>
    </w:tbl>
    <w:p w:rsidR="004F701D" w:rsidRPr="00962315" w:rsidRDefault="004F701D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4F701D" w:rsidRPr="00962315" w:rsidRDefault="004F701D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670E80" w:rsidRPr="00962315" w:rsidRDefault="00670E8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</w:t>
      </w:r>
      <w:r w:rsidR="00B8623A"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pis </w:t>
      </w:r>
      <w:r w:rsidR="00EA311D"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nr 1</w:t>
      </w: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:</w:t>
      </w:r>
      <w:r w:rsidR="000175E0"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</w:p>
    <w:p w:rsidR="000175E0" w:rsidRPr="00962315" w:rsidRDefault="00670E8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Laptop </w:t>
      </w:r>
      <w:r w:rsidR="000175E0"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(z możliwością podłączenia do dedykowanej stacji dokującej) +stacja dokująca + program biurowy + mysz + klawiatura + torba do laptopa - 10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092"/>
      </w:tblGrid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0175E0" w:rsidRPr="00962315" w:rsidTr="00F378AD">
        <w:trPr>
          <w:trHeight w:val="70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Laptop ze stacją dokującą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Zastosowanie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Komputer przeznaczony do pracy analityczno-biurowej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wielordzeniowy, wielowątkowy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</w:rPr>
              <w:t>pam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</w:rPr>
              <w:t>ięć</w:t>
            </w:r>
            <w:r w:rsidRPr="00962315">
              <w:rPr>
                <w:rFonts w:ascii="Tahoma" w:eastAsia="Calibri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</w:rPr>
              <w:t>zainstalowana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–</w:t>
            </w:r>
            <w:r w:rsidRPr="00962315">
              <w:rPr>
                <w:rFonts w:ascii="Tahoma" w:eastAsia="Calibri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</w:rPr>
              <w:t>min.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GB, min. DDR3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SSD o pojemności min. 256 GB 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Karta sieciowa LAN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Min. 1 x 10/100/1000 Mbps (RJ-45, Ethernet)</w:t>
            </w:r>
          </w:p>
        </w:tc>
      </w:tr>
      <w:tr w:rsidR="000175E0" w:rsidRPr="00962315" w:rsidTr="00300858">
        <w:trPr>
          <w:trHeight w:val="90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Karata sieciowa Wi-Fi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Min. 802.11 b/g/n</w:t>
            </w:r>
          </w:p>
        </w:tc>
      </w:tr>
      <w:tr w:rsidR="000175E0" w:rsidRPr="00962315" w:rsidTr="00300858">
        <w:trPr>
          <w:trHeight w:val="375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Karta dźwiękowa 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0175E0" w:rsidRPr="00962315" w:rsidRDefault="000175E0" w:rsidP="00962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TAK</w:t>
            </w:r>
          </w:p>
        </w:tc>
      </w:tr>
      <w:tr w:rsidR="000175E0" w:rsidRPr="00962315" w:rsidTr="00300858">
        <w:trPr>
          <w:trHeight w:val="98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Matryca 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Min. Full HD (1920x1080) o przekątnej min. 15” matowa lub z powłoką antyrefleksyjną, podświetleniem LED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Zewnętrzne porty wejścia/wyjścia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Złącze stacji dokującej 1 szt. Min. 2 porty USB 3.0; min. 1 port USB 2.0; min.1 port D-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(VGA); min. 1 HDMI; min.1 port RJ-45; min.1 gniazdo wyjścia słuchawkowego; min. 1 gniazdo wejścia mikrofonowego, min. 1 port czytnika kart pamięci</w:t>
            </w:r>
          </w:p>
        </w:tc>
      </w:tr>
      <w:tr w:rsidR="000175E0" w:rsidRPr="00962315" w:rsidTr="00300858">
        <w:trPr>
          <w:trHeight w:val="105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Zasilanie 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Bateria, Zasilacz</w:t>
            </w:r>
          </w:p>
        </w:tc>
      </w:tr>
      <w:tr w:rsidR="000175E0" w:rsidRPr="00962315" w:rsidTr="00300858">
        <w:trPr>
          <w:trHeight w:val="135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Stacja dokująca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Moc zasilania min. 90 W; Min. 2 porty USB 3.0; min. 1 port USB 2.0; min.1 port D-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(VGA); min. 1 HDMI; min.1 port RJ-45; min.1 gniazdo wyjścia słuchawkowego; min. 1 gniazdo wejścia mikrofonowego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Klawiatura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Mysz komputerowa</w:t>
            </w:r>
          </w:p>
        </w:tc>
        <w:tc>
          <w:tcPr>
            <w:tcW w:w="6092" w:type="dxa"/>
          </w:tcPr>
          <w:p w:rsidR="000175E0" w:rsidRPr="00962315" w:rsidRDefault="000175E0" w:rsidP="009B7FD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178" w:hanging="259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Uniwersalna </w:t>
            </w: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polska</w:t>
            </w:r>
            <w:r w:rsidRPr="00962315">
              <w:rPr>
                <w:rFonts w:ascii="Tahoma" w:eastAsia="Times New Roman" w:hAnsi="Tahoma" w:cs="Tahoma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klawiatura</w:t>
            </w:r>
            <w:r w:rsidRPr="00962315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programisty</w:t>
            </w:r>
            <w:r w:rsidRPr="00962315">
              <w:rPr>
                <w:rFonts w:ascii="Tahoma" w:eastAsia="Times New Roman" w:hAnsi="Tahoma" w:cs="Tahoma"/>
                <w:spacing w:val="1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(w</w:t>
            </w:r>
            <w:r w:rsidRPr="00962315">
              <w:rPr>
                <w:rFonts w:ascii="Tahoma" w:eastAsia="Times New Roman" w:hAnsi="Tahoma" w:cs="Tahoma"/>
                <w:spacing w:val="1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układzie</w:t>
            </w: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QWERTY),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komunikująca się z komputerem przy pomocy min.  1.5 m przewodu z interfejsem USB, pracującym w technologii Plug &amp; Play, trwała konstrukcja i ciche klawisze, funkcja wodoodporności. 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178" w:hanging="259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Mysz komputerowa USB,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min.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</w:t>
            </w:r>
            <w:r w:rsidRPr="00962315">
              <w:rPr>
                <w:rFonts w:ascii="Tahoma" w:eastAsia="Times New Roman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przyciski</w:t>
            </w:r>
            <w:r w:rsidRPr="00962315">
              <w:rPr>
                <w:rFonts w:ascii="Tahoma" w:eastAsia="Times New Roman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+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rolka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96231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pełnowymiarowy kształt wygodnie pasujący do obu dłoni, optyczne śledzenie ruchów o wysokiej rozdzielczości (min. 1000 </w:t>
            </w:r>
            <w:proofErr w:type="spellStart"/>
            <w:r w:rsidRPr="0096231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dpi</w:t>
            </w:r>
            <w:proofErr w:type="spellEnd"/>
            <w:r w:rsidRPr="0096231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Preinstalowany na każdym komputerze system operacyjny 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MS Windows 10 Pro 64-bit PL w celu zapewnienia współpracy ze środowiskiem sieciowym oraz aplikacjami funkcjonującymi w administracji państwowej, lub równoważny.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Warunki równoważności: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Preinstalowany system operacyjny 64-bit. Za rozwiązanie równoważne uznaje się takie, które posiada wbudowane mechanizmy, bez użycia dodatkowych aplikacji (bez jakichkolwiek emulatorów, implementacji lub programów towarzyszących), zapewniające: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polską wersję językową,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instalacji i poprawnego działania oprogramowania dostępnego w ramach posiadanych przez Zamawiającego licencji Microsoft Office 2010, Microsoft Office 2013 oraz Microsoft Office 2016 możliwość pełnej integracji z systemem domenowym MS Windows,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instalacji i poprawnego działania aplikacji wykorzystywanych przez Zamawiającego, oraz poprawnej obsługi powszechnie używanych urządzeń peryferyjnych (drukarek, skanerów, kser),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zdalnej, automatycznej instalacji, konfiguracji, administrowania oraz aktualizowania systemu,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automatycznego zbudowania obrazu systemu wraz z aplikacjami. Obraz systemu służyć ma do automatycznego upowszechniania systemu operacyjnego inicjowanego i wykonywanego w całości przez sieć komputerową,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wdrożenia nowego obrazu przez zdalną instalację,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graficzne środowisko instalacji i konfiguracji,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udostępniania i przejmowania pulpitu zdalnego,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udostępniania plików i drukarek,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blokowania lub dopuszczenia dowolnych urządzeń peryferyjnych za pomocą polityk sprzętowych (np. przy użyciu numerów identyfikacyjnych sprzętu),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zapewnienie wsparcia dla większości powszechnie używanych urządzeń (drukarek, urządzeń sieciowych, standardów USB, urządzeń Plug &amp; Play, Wi-Fi,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wyposażenie systemu w graficzny interfejs użytkownika w języku polskim,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zapewnienie pełnej kompatybilności z oferowanym sprzętem,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zintegrowanie z systemem modułu pomocy dla użytkownika w języku polskim,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zintegrowanie z systemem modułu wyszukiwania informacji,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możliwość wykonania kopii bezpieczeństwa (całego dysku, wybranych folderów, kopii przyrostowych) wraz z możliwością automatycznego odzyskania wersji wcześniejszej,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zabezpieczony hasłem hierarchiczny dostęp do systemu, konta i profile użytkowników zarządzane zdalnie; praca systemu w trybie ochrony kont użytkowników,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zintegrowane z systemem operacyjnym narzędzia zwalczające złośliwe oprogramowanie; aktualizacja dostępna u producenta nieodpłatnie bez ograniczeń czasowych,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licencja na system operacyjny musi być nieograniczona w czasie, pozwalać na wielokrotne instalowanie systemu na oferowanym sprzęcie bez konieczności kontaktowania się przez Zamawiającego z producentem systemu lub sprzętu,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oprogramowanie powinno posiadać certyfikat autentyczności lub unikalny kod aktywacyjny,</w:t>
            </w:r>
          </w:p>
          <w:p w:rsidR="000175E0" w:rsidRPr="00962315" w:rsidRDefault="000175E0" w:rsidP="009B7FDC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zamawiający nie dopuszcza w systemie możliwości instalacji dodatkowych narzędzi emulujących działanie systemów.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Pakiet biurowy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Microsoft Office 2016 Standard EDU PL, lub równoważny.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Warunki równoważności:</w:t>
            </w:r>
          </w:p>
          <w:p w:rsidR="000175E0" w:rsidRPr="00962315" w:rsidRDefault="000175E0" w:rsidP="009B7FD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wersja językowa: Pełna polska wersja językowa interfejsu użytkownika,</w:t>
            </w:r>
          </w:p>
          <w:p w:rsidR="000175E0" w:rsidRPr="00962315" w:rsidRDefault="000175E0" w:rsidP="009B7FD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</w:p>
          <w:p w:rsidR="000175E0" w:rsidRPr="00962315" w:rsidRDefault="000175E0" w:rsidP="009B7FD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0175E0" w:rsidRPr="00962315" w:rsidRDefault="000175E0" w:rsidP="009B7FD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do aplikacji musi być dostępna pełna dokumentacja w języku polskim,</w:t>
            </w:r>
          </w:p>
          <w:p w:rsidR="000175E0" w:rsidRPr="00962315" w:rsidRDefault="000175E0" w:rsidP="009B7FD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pakiet zintegrowanych aplikacji biurowych musi zawierać: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edytor tekstu,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arkusz kalkulacyjny,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narzędzie do przygotowywania i prowadzenia prezentacji,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narzędzie do tworzenia drukowanych materiałów informacyjnych,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narzędzie zarządzania informacją prywatą (pocztą elektroniczną, kalendarzem, kontaktami i zadaniami),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edytora tekstu: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wstawianie oraz formatowanie tabel,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wstawianie oraz formatowanie obiektów graficznych,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wstawianie wykresów i tabel z arkusza kalkulacyjnego (wliczając tabele przestawne),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automatyczne numerowanie rozdziałów, punktów, akapitów, tabel i rysunków,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automatyczne tworzenie spisów treści,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formatowanie nagłówków i stopek stron,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sprawdzanie pisowni w języku polskim,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śledzenie zmian wprowadzonych przez użytkowników,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nagrywanie, tworzenie i edycję makr automatyzujących wykonywanie czynności,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określenie układu strony (pionowa/pozioma),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wykonywanie korespondencji seryjnej bazując na danych adresowych pochodzących z arkusza kalkulacyjnego i z narzędzia do zarządzania informacją prywatną,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zabezpieczenie dokumentów hasłem przed odczytem oraz przed wprowadzaniem modyfikacji.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arkusza kalkulacyjnego: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raportów tabelarycznych,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wykresów liniowych (wraz z linią trendu), słupkowych, kołowych,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webservice</w:t>
            </w:r>
            <w:proofErr w:type="spellEnd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),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raportów tabeli przestawnych umożliwiających dynamiczną zmianę wymiarów oraz wykresów bazujących na danych z tabeli przestawnych,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wyszukiwanie i zmianę danych,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wykonywanie analiz danych przy użyciu formatowania warunkowego,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nazywanie komórek arkusza i odwoływanie się w formułach po takiej nazwie,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nagrywanie, tworzenie i edycję makr automatyzujących wykonywanie czynności,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formatowanie czasu, daty i wartości finansowych z polskich formatem,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zapis wielu arkuszy kalkulacyjnych w jednym pliku,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zabezpieczenie dokumentów hasłem przed odczytem, oraz przed wprowadzaniem modyfikacji.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narzędzia do przygotowania i prowadzenia prezentacji: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przygotowanie prezentacji multimedialnych, które będą prezentowane przy użyciu projektora multimedialnego,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drukowanie w formacie umożliwiającym robienie notatek,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zapisanie jako prezentacja tylko do odczytu,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nagrywanie narracji i dołączanie jej do prezentacji,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opatrywanie slajdów notatkami dla prezentera,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umieszczanie i formatowanie tekstów, obiektów graficznych, tabel, nagrań dźwiękowych i wideo,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umieszczanie tabeli i wykresów pochodzących z arkusza kalkulacyjnego,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odświeżenie wykresu znajdującego się w prezentacji po zmianie danych w źródłowym arkuszu kalkulacyjnym,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możliwość tworzenia animacji obiektów i całych slajdów,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prowadzenie prezentacji w trybie prezentera, gdzie slajdy są widoczne na jednym monitorze lub projektorze, a na drugim widoczne są slajdy i notatki prezentera.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narzędzia do tworzenia drukowanych materiałów informacyjnych: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i edycję drukowanych materiałów informacyjnych,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materiałów przy użyciu dostępnych z narzędziem szablonów: broszur, biuletynów, katalogów,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edycję poszczególnych stron materiałów,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podział treści na kolumny,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umieszczanie elementów graficznych,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wykorzystanie mechanizmu korespondencji seryjnej,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płynne przesuwanie elementów po całej stronie publikacji,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eksport publikacji do formatu PDF oraz TIFF,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wydruk publikacji,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możliwość przygotowania materiałów do wydruku w standardzie CMYK.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narzędzia do zarządzania informacją prywatną (pocztą elektroniczną, kalendarzem, kontaktami i zadaniami):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pobieranie i wysyłanie poczty elektronicznej z serwera pocztowego,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filtrowanie niechcianej poczty elektronicznej (SPAM) oraz określanie listy zablokowanych i bezpiecznych nadawców,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katalogów, pozwalających katalogować pocztę elektroniczną,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automatyczne grupowanie poczty o tym samym tytule,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oflagowanie poczty elektronicznej z określeniem terminu przypomnienia,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zarządzanie kalendarzem,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udostępnianie kalendarza innym użytkownikom,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przeglądanie kalendarza innych użytkowników,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zaproszenie uczestników na spotkanie, co po ich akceptacji powoduje automatyczne wprowadzenie spotkania w ich kalendarzach,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zarządzanie listą zadań,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zlecanie zadań innym użytkownikom,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zarządzanie listą kontaktów,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udostępnianie listy kontaktów innym użytkownikom,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przeglądanie listy kontaktów innych użytkowników,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możliwość przesyłania kontaktów innym użytkownikom.</w:t>
            </w:r>
          </w:p>
          <w:p w:rsidR="000175E0" w:rsidRPr="00962315" w:rsidRDefault="000175E0" w:rsidP="000175E0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</w:tr>
      <w:tr w:rsidR="000175E0" w:rsidRPr="00962315" w:rsidTr="003008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lastRenderedPageBreak/>
              <w:t>Inne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Komputer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złożony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</w:t>
            </w:r>
            <w:r w:rsidRPr="00962315">
              <w:rPr>
                <w:rFonts w:ascii="Tahoma" w:eastAsia="Times New Roman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gotowy</w:t>
            </w:r>
            <w:r w:rsidRPr="00962315">
              <w:rPr>
                <w:rFonts w:ascii="Tahoma" w:eastAsia="Times New Roman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</w:t>
            </w:r>
            <w:r w:rsidRPr="00962315">
              <w:rPr>
                <w:rFonts w:ascii="Tahoma" w:eastAsia="Times New Roman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uruchomienia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(zainstalowany</w:t>
            </w:r>
            <w:r w:rsidRPr="00962315">
              <w:rPr>
                <w:rFonts w:ascii="Tahoma" w:eastAsia="Times New Roman" w:hAnsi="Tahoma" w:cs="Tahoma"/>
                <w:color w:val="000000"/>
                <w:spacing w:val="41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system), brak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plomb gwarancyjnych</w:t>
            </w:r>
            <w:r w:rsidRPr="00962315">
              <w:rPr>
                <w:rFonts w:ascii="Tahoma" w:eastAsia="Times New Roman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uniemożliwiających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dostęp</w:t>
            </w:r>
            <w:r w:rsidRPr="00962315">
              <w:rPr>
                <w:rFonts w:ascii="Tahoma" w:eastAsia="Times New Roman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</w:t>
            </w:r>
            <w:r w:rsidRPr="00962315">
              <w:rPr>
                <w:rFonts w:ascii="Tahoma" w:eastAsia="Times New Roman" w:hAnsi="Tahoma" w:cs="Tahoma"/>
                <w:color w:val="000000"/>
                <w:spacing w:val="47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wnętrza</w:t>
            </w:r>
            <w:r w:rsidRPr="00962315">
              <w:rPr>
                <w:rFonts w:ascii="Tahoma" w:eastAsia="Times New Roman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obudowy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</w:t>
            </w:r>
            <w:r w:rsidRPr="00962315">
              <w:rPr>
                <w:rFonts w:ascii="Tahoma" w:eastAsia="Times New Roman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swobodną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wymianę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podzespołów</w:t>
            </w:r>
            <w:r w:rsidRPr="00962315">
              <w:rPr>
                <w:rFonts w:ascii="Tahoma" w:eastAsia="Times New Roman" w:hAnsi="Tahoma" w:cs="Tahoma"/>
                <w:color w:val="000000"/>
                <w:spacing w:val="35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komputera</w:t>
            </w:r>
          </w:p>
        </w:tc>
      </w:tr>
      <w:tr w:rsidR="000175E0" w:rsidRPr="00962315" w:rsidTr="003008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175E0" w:rsidRPr="00962315" w:rsidRDefault="000175E0" w:rsidP="000175E0">
      <w:pPr>
        <w:spacing w:after="160" w:line="259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670E80" w:rsidRPr="00962315" w:rsidRDefault="00670E8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</w:t>
      </w:r>
      <w:r w:rsidR="00B8623A"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pis </w:t>
      </w:r>
      <w:r w:rsidR="00EA311D"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nr 2</w:t>
      </w: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:</w:t>
      </w:r>
    </w:p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</w:t>
      </w:r>
      <w:r w:rsidR="00670E80"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Laptop  </w:t>
      </w: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(z możliwością podłączenia do dedykowanej stacji dokującej) +stacja dokująca + program biurowy + mysz + klawiatura + torba do laptopa - 1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092"/>
      </w:tblGrid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Laptop ze stacją dokującą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Zastosowanie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Komputer przeznaczony do pracy analityczno-biurowej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 xml:space="preserve">wielordzeniowy, wielowątkowy 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</w:rPr>
              <w:t>pam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</w:rPr>
              <w:t>ięć</w:t>
            </w:r>
            <w:r w:rsidRPr="00962315">
              <w:rPr>
                <w:rFonts w:ascii="Tahoma" w:eastAsia="Calibri" w:hAnsi="Tahoma" w:cs="Tahoma"/>
                <w:color w:val="000000"/>
                <w:spacing w:val="-8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</w:rPr>
              <w:t>zainstalowana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–</w:t>
            </w:r>
            <w:r w:rsidRPr="00962315">
              <w:rPr>
                <w:rFonts w:ascii="Tahoma" w:eastAsia="Calibri" w:hAnsi="Tahoma" w:cs="Tahoma"/>
                <w:color w:val="000000"/>
                <w:spacing w:val="-9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</w:rPr>
              <w:t>min.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16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GB, min. DDR3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SSD o pojemności min. 512 GB 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Karta sieciowa LAN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Min. 1 x 10/100/1000 Mbps (RJ-45, Ethernet)</w:t>
            </w:r>
          </w:p>
        </w:tc>
      </w:tr>
      <w:tr w:rsidR="000175E0" w:rsidRPr="00962315" w:rsidTr="00300858">
        <w:trPr>
          <w:trHeight w:val="90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Karata sieciowa Wi-Fi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Min. 802.11 b/g/n</w:t>
            </w:r>
          </w:p>
        </w:tc>
      </w:tr>
      <w:tr w:rsidR="000175E0" w:rsidRPr="00962315" w:rsidTr="00300858">
        <w:trPr>
          <w:trHeight w:val="375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Karta dźwiękowa 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0175E0" w:rsidRPr="00962315" w:rsidRDefault="000175E0" w:rsidP="00962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TAK</w:t>
            </w:r>
          </w:p>
        </w:tc>
      </w:tr>
      <w:tr w:rsidR="000175E0" w:rsidRPr="00962315" w:rsidTr="00300858">
        <w:trPr>
          <w:trHeight w:val="98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Matryca 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Min. Full HD (1920x1080) o przekątnej min. 15” matowa lub z powłoką antyrefleksyjną, podświetleniem LED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Zewnętrzne porty wejścia/wyjścia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Złącze stacji dokującej 1 szt. Min. 2 porty USB 3.0; min. 1 port USB 2.0; min.1 port D-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(VGA); min. 1 HDMI; min.1 port RJ-45; min.1 gniazdo wyjścia słuchawkowego; min. 1 gniazdo wejścia mikrofonowego, min. 1 port czytnika kart pamięci</w:t>
            </w:r>
          </w:p>
        </w:tc>
      </w:tr>
      <w:tr w:rsidR="000175E0" w:rsidRPr="00962315" w:rsidTr="00300858">
        <w:trPr>
          <w:trHeight w:val="105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Zasilanie 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Bateria, Zasilacz</w:t>
            </w:r>
          </w:p>
        </w:tc>
      </w:tr>
      <w:tr w:rsidR="000175E0" w:rsidRPr="00962315" w:rsidTr="00300858">
        <w:trPr>
          <w:trHeight w:val="135"/>
        </w:trPr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Stacja dokująca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Moc zasilania min. 90 W; Min. 2 porty USB 3.0; min. 1 port USB 2.0; min.1 port D-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(VGA); min. 1 HDMI; min.1 port RJ-45; min.1 gniazdo wyjścia słuchawkowego; min. 1 gniazdo wejścia mikrofonowego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Klawiatura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Mysz komputerowa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178" w:hanging="259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Uniwersalna </w:t>
            </w: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polska</w:t>
            </w:r>
            <w:r w:rsidRPr="00962315">
              <w:rPr>
                <w:rFonts w:ascii="Tahoma" w:eastAsia="Times New Roman" w:hAnsi="Tahoma" w:cs="Tahoma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klawiatura</w:t>
            </w:r>
            <w:r w:rsidRPr="00962315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programisty</w:t>
            </w:r>
            <w:r w:rsidRPr="00962315">
              <w:rPr>
                <w:rFonts w:ascii="Tahoma" w:eastAsia="Times New Roman" w:hAnsi="Tahoma" w:cs="Tahoma"/>
                <w:spacing w:val="1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(w</w:t>
            </w:r>
            <w:r w:rsidRPr="00962315">
              <w:rPr>
                <w:rFonts w:ascii="Tahoma" w:eastAsia="Times New Roman" w:hAnsi="Tahoma" w:cs="Tahoma"/>
                <w:spacing w:val="1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układzie</w:t>
            </w: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spacing w:val="-1"/>
                <w:sz w:val="18"/>
                <w:szCs w:val="18"/>
              </w:rPr>
              <w:t>QWERTY),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komunikująca się z komputerem przy pomocy min.  1.5 m przewodu z interfejsem USB, pracującym w technologii Plug &amp; Play, trwała konstrukcja i ciche klawisze, funkcja wodoodporności. 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178" w:hanging="259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Mysz komputerowa USB,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min.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</w:t>
            </w:r>
            <w:r w:rsidRPr="00962315">
              <w:rPr>
                <w:rFonts w:ascii="Tahoma" w:eastAsia="Times New Roman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przyciski</w:t>
            </w:r>
            <w:r w:rsidRPr="00962315">
              <w:rPr>
                <w:rFonts w:ascii="Tahoma" w:eastAsia="Times New Roman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+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rolka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96231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pełnowymiarowy kształt wygodnie pasujący do obu dłoni, optyczne śledzenie ruchów o wysokiej rozdzielczości (min. 1000 </w:t>
            </w:r>
            <w:proofErr w:type="spellStart"/>
            <w:r w:rsidRPr="0096231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dpi</w:t>
            </w:r>
            <w:proofErr w:type="spellEnd"/>
            <w:r w:rsidRPr="0096231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092" w:type="dxa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Preinstalowany system operacyjny MS Windows 10 Pro 64-bit PL w celu zapewnienia współpracy ze środowiskiem sieciowym oraz aplikacjami funkcjonującymi w administracji państwowej, lub równoważny.</w:t>
            </w:r>
          </w:p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Warunki równoważności:</w:t>
            </w:r>
          </w:p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Preinstalowany system operacyjny 64-bit. Za rozwiązanie równoważne uznaje się takie, które posiada wbudowane mechanizmy, bez użycia dodatkowych aplikacji (bez jakichkolwiek emulatorów, implementacji lub programów towarzyszących), zapewniające:</w:t>
            </w:r>
          </w:p>
          <w:p w:rsidR="000175E0" w:rsidRPr="00962315" w:rsidRDefault="000175E0" w:rsidP="00F378AD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polską wersję językową,</w:t>
            </w:r>
          </w:p>
          <w:p w:rsidR="000175E0" w:rsidRPr="00962315" w:rsidRDefault="000175E0" w:rsidP="00F378AD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instalacji i poprawnego działania oprogramowania dostępnego w ramach posiadanych przez Zamawiającego licencji Microsoft Office 2010, Microsoft Office 2013 oraz Microsoft Office 2016 możliwość pełnej integracji z systemem domenowym MS Windows,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instalacji i poprawnego działania aplikacji wykorzystywanych przez Zamawiającego, oraz poprawnej obsługi powszechnie używanych urządzeń peryferyjnych (drukarek, skanerów, kser),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zdalnej, automatycznej instalacji, konfiguracji, administrowania oraz aktualizowania systemu,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automatycznego zbudowania obrazu systemu wraz z aplikacjami. Obraz systemu służyć ma do automatycznego upowszechniania systemu operacyjnego inicjowanego i wykonywanego w całości przez sieć komputerową,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wdrożenia nowego obrazu przez zdalną instalację,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graficzne środowisko instalacji i konfiguracji,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udostępniania i przejmowania pulpitu zdalnego,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udostępniania plików i drukarek,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blokowania lub dopuszczenia dowolnych urządzeń peryferyjnych za pomocą polityk sprzętowych (np. przy użyciu numerów identyfikacyjnych sprzętu),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zapewnienie wsparcia dla większości powszechnie używanych urządzeń (drukarek, urządzeń sieciowych, standardów USB, urządzeń Plug &amp; Play, Wi-Fi,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wyposażenie systemu w graficzny interfejs użytkownika w języku polskim,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zapewnienie pełnej kompatybilności z oferowanym sprzętem,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zintegrowanie z systemem modułu pomocy dla użytkownika w języku polskim,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zintegrowanie z systemem modułu wyszukiwania informacji,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wykonania kopii bezpieczeństwa (całego dysku, wybranych folderów, kopii przyrostowych) wraz z możliwością automatycznego odzyskania wersji wcześniejszej,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zabezpieczony hasłem hierarchiczny dostęp do systemu, konta i profile użytkowników zarządzane zdalnie; praca systemu w trybie ochrony kont użytkowników,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zintegrowane z systemem operacyjnym narzędzia zwalczające złośliwe oprogramowanie; aktualizacja dostępna u producenta nieodpłatnie bez ograniczeń czasowych,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licencja na system operacyjny musi być nieograniczona w czasie, pozwalać na wielokrotne instalowanie systemu na oferowanym sprzęcie bez konieczności kontaktowania się przez 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Zamawiającego z producentem systemu lub sprzętu,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oprogramowanie powinno posiadać certyfikat autentyczności lub unikalny kod aktywacyjny,</w:t>
            </w:r>
          </w:p>
          <w:p w:rsidR="000175E0" w:rsidRPr="00962315" w:rsidRDefault="000175E0" w:rsidP="00F378AD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zamawiający nie dopuszcza w systemie możliwości instalacji dodatkowych narzędzi emulujących działanie systemów.</w:t>
            </w:r>
          </w:p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</w:tr>
      <w:tr w:rsidR="000175E0" w:rsidRPr="00962315" w:rsidTr="00300858">
        <w:tc>
          <w:tcPr>
            <w:tcW w:w="2970" w:type="dxa"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Pakiet biurowy</w:t>
            </w:r>
          </w:p>
        </w:tc>
        <w:tc>
          <w:tcPr>
            <w:tcW w:w="6092" w:type="dxa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Microsoft Office 2016 Standard EDU PL, lub równoważny.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Warunki równoważności:</w:t>
            </w:r>
          </w:p>
          <w:p w:rsidR="000175E0" w:rsidRPr="00962315" w:rsidRDefault="000175E0" w:rsidP="009B7FD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wersja językowa: Pełna polska wersja językowa interfejsu użytkownika,</w:t>
            </w:r>
          </w:p>
          <w:p w:rsidR="000175E0" w:rsidRPr="00962315" w:rsidRDefault="000175E0" w:rsidP="009B7FD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</w:p>
          <w:p w:rsidR="000175E0" w:rsidRPr="00962315" w:rsidRDefault="000175E0" w:rsidP="009B7FD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0175E0" w:rsidRPr="00962315" w:rsidRDefault="000175E0" w:rsidP="009B7FD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do aplikacji musi być dostępna pełna dokumentacja w języku polskim,</w:t>
            </w:r>
          </w:p>
          <w:p w:rsidR="000175E0" w:rsidRPr="00962315" w:rsidRDefault="000175E0" w:rsidP="009B7FDC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pakiet zintegrowanych aplikacji biurowych musi zawierać: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edytor tekstu,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arkusz kalkulacyjny,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narzędzie do przygotowywania i prowadzenia prezentacji,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narzędzie do tworzenia drukowanych materiałów informacyjnych,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narzędzie zarządzania informacją prywatą (pocztą elektroniczną, kalendarzem, kontaktami i zadaniami),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edytora tekstu: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wstawianie oraz formatowanie tabel,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wstawianie oraz formatowanie obiektów graficznych,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wstawianie wykresów i tabel z arkusza kalkulacyjnego (wliczając tabele przestawne),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automatyczne numerowanie rozdziałów, punktów, akapitów, tabel i rysunków,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automatyczne tworzenie spisów treści,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formatowanie nagłówków i stopek stron,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sprawdzanie pisowni w języku polskim,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śledzenie zmian wprowadzonych przez użytkowników,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nagrywanie, tworzenie i edycję makr automatyzujących wykonywanie czynności,</w:t>
            </w:r>
          </w:p>
          <w:p w:rsidR="000175E0" w:rsidRPr="00962315" w:rsidRDefault="000175E0" w:rsidP="009B7FD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określenie układu strony (pionowa/pozioma),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wykonywanie korespondencji seryjnej bazując na danych adresowych pochodzących z arkusza kalkulacyjnego i z narzędzia do zarządzania informacją prywatną,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zabezpieczenie dokumentów hasłem przed odczytem oraz przed wprowadzaniem modyfikacji.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arkusza kalkulacyjnego: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raportów tabelarycznych,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wykresów liniowych (wraz z linią trendu), słupkowych, kołowych,</w:t>
            </w:r>
          </w:p>
          <w:p w:rsidR="000175E0" w:rsidRPr="00962315" w:rsidRDefault="000175E0" w:rsidP="009B7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webservice</w:t>
            </w:r>
            <w:proofErr w:type="spellEnd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),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raportów tabeli przestawnych umożliwiających dynamiczną zmianę wymiarów oraz wykresów bazujących na danych z tabeli przestawnych,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wyszukiwanie i zmianę danych,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wykonywanie analiz danych przy użyciu formatowania warunkowego,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nazywanie komórek arkusza i odwoływanie się w formułach po takiej nazwie,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nagrywanie, tworzenie i edycję makr automatyzujących wykonywanie czynności,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formatowanie czasu, daty i wartości finansowych z polskich formatem,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zapis wielu arkuszy kalkulacyjnych w jednym pliku,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zabezpieczenie dokumentów hasłem przed odczytem, oraz przed wprowadzaniem modyfikacji.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narzędzia do przygotowania i prowadzenia prezentacji: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przygotowanie prezentacji multimedialnych, które będą prezentowane przy użyciu projektora multimedialnego,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drukowanie w formacie umożliwiającym robienie notatek,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zapisanie jako prezentacja tylko do odczytu,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nagrywanie narracji i dołączanie jej do prezentacji,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opatrywanie slajdów notatkami dla prezentera,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umieszczanie i formatowanie tekstów, obiektów graficznych, tabel, nagrań dźwiękowych i wideo,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umieszczanie tabeli i wykresów pochodzących z arkusza kalkulacyjnego,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odświeżenie wykresu znajdującego się w prezentacji po zmianie danych w źródłowym arkuszu kalkulacyjnym,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możliwość tworzenia animacji obiektów i całych slajdów,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prowadzenie prezentacji w trybie prezentera, gdzie slajdy są widoczne na jednym monitorze lub projektorze, a na drugim widoczne są slajdy i notatki prezentera.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narzędzia do tworzenia drukowanych materiałów informacyjnych: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i edycję drukowanych materiałów informacyjnych,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materiałów przy użyciu dostępnych z narzędziem szablonów: broszur, biuletynów, katalogów,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edycję poszczególnych stron materiałów,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podział treści na kolumny,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umieszczanie elementów graficznych,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wykorzystanie mechanizmu korespondencji seryjnej,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płynne przesuwanie elementów po całej stronie publikacji,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eksport publikacji do formatu PDF oraz TIFF,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wydruk publikacji,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możliwość przygotowania materiałów do wydruku w standardzie CMYK.</w:t>
            </w:r>
          </w:p>
          <w:p w:rsidR="000175E0" w:rsidRPr="00962315" w:rsidRDefault="000175E0" w:rsidP="000175E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Minimalna wymagana funkcjonalność dotycząca narzędzia do zarządzania informacją prywatną (pocztą elektroniczną, kalendarzem, kontaktami i zadaniami):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pobieranie i wysyłanie poczty elektronicznej z serwera pocztowego,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filtrowanie niechcianej poczty elektronicznej (SPAM) oraz określanie listy zablokowanych i bezpiecznych nadawców,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tworzenie katalogów, pozwalających katalogować pocztę elektroniczną,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automatyczne grupowanie poczty o tym samym tytule,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tworzenie reguł przenoszących automatycznie nową pocztę elektroniczną do określonych katalogów bazując na słowach zawartych w tytule, adresie nadawcy i odbiorcy,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oflagowanie poczty elektronicznej z określeniem terminu przypomnienia,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zarządzanie kalendarzem,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udostępnianie kalendarza innym użytkownikom,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przeglądanie kalendarza innych użytkowników,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zaproszenie uczestników na spotkanie, co po ich akceptacji powoduje automatyczne wprowadzenie spotkania w ich kalendarzach,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zarządzanie listą zadań,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zlecanie zadań innym użytkownikom,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zarządzanie listą kontaktów,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udostępnianie listy kontaktów innym użytkownikom,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przeglądanie listy kontaktów innych użytkowników,</w:t>
            </w:r>
          </w:p>
          <w:p w:rsidR="000175E0" w:rsidRPr="00962315" w:rsidRDefault="000175E0" w:rsidP="009B7FD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możliwość przesyłania kontaktów innym użytkownikom.</w:t>
            </w:r>
          </w:p>
          <w:p w:rsidR="000175E0" w:rsidRPr="00962315" w:rsidRDefault="000175E0" w:rsidP="000175E0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</w:tr>
      <w:tr w:rsidR="000175E0" w:rsidRPr="00962315" w:rsidTr="003008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lastRenderedPageBreak/>
              <w:t>Inne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Komputer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złożony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</w:t>
            </w:r>
            <w:r w:rsidRPr="00962315">
              <w:rPr>
                <w:rFonts w:ascii="Tahoma" w:eastAsia="Times New Roman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gotowy</w:t>
            </w:r>
            <w:r w:rsidRPr="00962315">
              <w:rPr>
                <w:rFonts w:ascii="Tahoma" w:eastAsia="Times New Roman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</w:t>
            </w:r>
            <w:r w:rsidRPr="00962315">
              <w:rPr>
                <w:rFonts w:ascii="Tahoma" w:eastAsia="Times New Roman" w:hAnsi="Tahoma" w:cs="Tahoma"/>
                <w:color w:val="000000"/>
                <w:spacing w:val="1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uruchomienia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(zainstalowany</w:t>
            </w:r>
            <w:r w:rsidRPr="00962315">
              <w:rPr>
                <w:rFonts w:ascii="Tahoma" w:eastAsia="Times New Roman" w:hAnsi="Tahoma" w:cs="Tahoma"/>
                <w:color w:val="000000"/>
                <w:spacing w:val="41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system), brak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plomb gwarancyjnych</w:t>
            </w:r>
            <w:r w:rsidRPr="00962315">
              <w:rPr>
                <w:rFonts w:ascii="Tahoma" w:eastAsia="Times New Roman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uniemożliwiających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dostęp</w:t>
            </w:r>
            <w:r w:rsidRPr="00962315">
              <w:rPr>
                <w:rFonts w:ascii="Tahoma" w:eastAsia="Times New Roman" w:hAnsi="Tahoma" w:cs="Tahoma"/>
                <w:color w:val="000000"/>
                <w:spacing w:val="-3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</w:t>
            </w:r>
            <w:r w:rsidRPr="00962315">
              <w:rPr>
                <w:rFonts w:ascii="Tahoma" w:eastAsia="Times New Roman" w:hAnsi="Tahoma" w:cs="Tahoma"/>
                <w:color w:val="000000"/>
                <w:spacing w:val="47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wnętrza</w:t>
            </w:r>
            <w:r w:rsidRPr="00962315">
              <w:rPr>
                <w:rFonts w:ascii="Tahoma" w:eastAsia="Times New Roman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obudowy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</w:t>
            </w:r>
            <w:r w:rsidRPr="00962315">
              <w:rPr>
                <w:rFonts w:ascii="Tahoma" w:eastAsia="Times New Roman" w:hAnsi="Tahoma" w:cs="Tahoma"/>
                <w:color w:val="000000"/>
                <w:spacing w:val="-2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swobodną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wymianę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podzespołów</w:t>
            </w:r>
            <w:r w:rsidRPr="00962315">
              <w:rPr>
                <w:rFonts w:ascii="Tahoma" w:eastAsia="Times New Roman" w:hAnsi="Tahoma" w:cs="Tahoma"/>
                <w:color w:val="000000"/>
                <w:spacing w:val="35"/>
                <w:sz w:val="18"/>
                <w:szCs w:val="18"/>
              </w:rPr>
              <w:t xml:space="preserve"> </w:t>
            </w:r>
            <w:r w:rsidRPr="00962315">
              <w:rPr>
                <w:rFonts w:ascii="Tahoma" w:eastAsia="Times New Roman" w:hAnsi="Tahoma" w:cs="Tahoma"/>
                <w:color w:val="000000"/>
                <w:spacing w:val="-1"/>
                <w:sz w:val="18"/>
                <w:szCs w:val="18"/>
              </w:rPr>
              <w:t>komputera</w:t>
            </w:r>
          </w:p>
        </w:tc>
      </w:tr>
      <w:tr w:rsidR="000175E0" w:rsidRPr="00962315" w:rsidTr="003008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47BA0" w:rsidRPr="00962315" w:rsidRDefault="00347BA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Opis nr 3:</w:t>
      </w:r>
    </w:p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Monitor komputerowy</w:t>
      </w:r>
      <w:r w:rsidR="00EA311D"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 </w:t>
      </w: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 – 10 szt.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 komputerowy LED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Obszar aktywny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min. 26,5” 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Rodzaj podświetlania matrycy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LED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Technologia wykonania matrycy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IPS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Kontrast statyczny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: 1000:1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Jasność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250 cd/m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Czas reakcji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więcej niż 6 ms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Rozdzielczość podstawowa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Full HD 1920 x 1080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Kąt widzenia pion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178°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Kąt widzenia poziom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178°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Ilość wyświetlanych kolorów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16,7 mln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1 x gniazdo D-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 stykowe, oraz HDMI</w:t>
            </w:r>
          </w:p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Kabel HDMI o długości minimum 1,5 m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347BA0" w:rsidRPr="00962315" w:rsidRDefault="00347BA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Opis nr 4:</w:t>
      </w:r>
    </w:p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Monitor komputerowy – 1 szt.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Monitor komputerowy LED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Obszar aktywny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min. 33” 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Rodzaj podświetlania matrycy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LED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Technologia wykonania matrycy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IPS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Kontrast statyczny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: 1000:1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Jasność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250 cd/m</w:t>
            </w: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Czas reakcji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więcej niż 6 ms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Rozdzielczość podstawowa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2560x1080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Kąt widzenia pion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178°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Kąt widzenia poziom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178°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Ilość wyświetlanych kolorów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16,7 mln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Min. 2 x gniazdo HDMI. Wymagany kabel HDMI o długości minimum 1,5 m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Gwarancja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BC29AB" w:rsidRPr="00962315" w:rsidRDefault="00BC29AB" w:rsidP="00951A52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951A52" w:rsidRPr="00962315" w:rsidRDefault="00951A52" w:rsidP="00951A52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Opis nr 5:</w:t>
      </w:r>
    </w:p>
    <w:p w:rsidR="00951A52" w:rsidRPr="00962315" w:rsidRDefault="001D1E56" w:rsidP="00951A52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Drukarka laserowa kolorowa (u</w:t>
      </w:r>
      <w:r w:rsidR="00951A52"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rządzenie wielofunkcyjne</w:t>
      </w: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)</w:t>
      </w:r>
      <w:r w:rsidR="00951A52"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 – 3 szt.  </w:t>
      </w:r>
    </w:p>
    <w:p w:rsidR="00951A52" w:rsidRPr="00962315" w:rsidRDefault="00951A52" w:rsidP="00951A52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Laserowe, kolorowe urządzenie wielofunkcyjne </w:t>
            </w:r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Rozmiar nośnika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mniejszy niż A4</w:t>
            </w:r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rozdzielczość druku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W czerni nie mniejsza niż 2400x600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dpi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w kolorze nie mniejsza niż 2400x600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dpi</w:t>
            </w:r>
            <w:proofErr w:type="spellEnd"/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szybkość druku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 czerni nie mniejsza niż 18 str. min., w kolorze nie mniejsza niż 18 str. min</w:t>
            </w:r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Maksymalna rozdzielczość skanera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Nie mniejsza niż 1200 x 1200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dpi</w:t>
            </w:r>
            <w:proofErr w:type="spellEnd"/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Maksymalna normatywne obciążenie 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mniejsze niż 30000 str./mies.</w:t>
            </w:r>
          </w:p>
        </w:tc>
      </w:tr>
      <w:tr w:rsidR="00951A52" w:rsidRPr="00962315" w:rsidTr="00951A52">
        <w:trPr>
          <w:trHeight w:val="10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Rozwiązania komunikacyjne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USB min. 2.0, Ethernet, Wireless</w:t>
            </w:r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Obsługiwane rodzaje nośników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Papier typu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bond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 powlekany, papier techniczny, papier fotograficzny, papier samoprzylepny</w:t>
            </w:r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Automatyczny podajnik dokumentów ADF, drukowanie w trybie dupleks, druk w sieci LAN, </w:t>
            </w: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dodatkowe dwa komplety oryginalnych tonerów i instrukcja w języku polskim</w:t>
            </w:r>
          </w:p>
        </w:tc>
      </w:tr>
      <w:tr w:rsidR="00951A52" w:rsidRPr="00962315" w:rsidTr="00951A5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52" w:rsidRPr="00962315" w:rsidRDefault="00951A52" w:rsidP="00951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951A52" w:rsidRPr="00962315" w:rsidRDefault="00951A52" w:rsidP="00951A52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0175E0" w:rsidRPr="00962315" w:rsidRDefault="001D1E56" w:rsidP="00BC29AB">
      <w:pPr>
        <w:spacing w:after="0" w:line="259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Opis nr 6:</w:t>
      </w:r>
    </w:p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Urządzenie wielofunkcyjne</w:t>
      </w:r>
      <w:r w:rsidR="00EA311D"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 </w:t>
      </w:r>
      <w:r w:rsidR="001D1E56"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(kserokopiarka kolorowa)</w:t>
      </w:r>
      <w:r w:rsidR="003F660A"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 </w:t>
      </w: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– 1 szt. </w:t>
      </w:r>
    </w:p>
    <w:tbl>
      <w:tblPr>
        <w:tblStyle w:val="Tabela-Siatka1"/>
        <w:tblW w:w="9357" w:type="dxa"/>
        <w:tblInd w:w="-5" w:type="dxa"/>
        <w:tblLook w:val="04A0" w:firstRow="1" w:lastRow="0" w:firstColumn="1" w:lastColumn="0" w:noHBand="0" w:noVBand="1"/>
      </w:tblPr>
      <w:tblGrid>
        <w:gridCol w:w="440"/>
        <w:gridCol w:w="2390"/>
        <w:gridCol w:w="6527"/>
      </w:tblGrid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sz w:val="18"/>
                <w:szCs w:val="18"/>
              </w:rPr>
              <w:t>Atrybut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sz w:val="18"/>
                <w:szCs w:val="18"/>
              </w:rPr>
              <w:t>Wymagania Zamawiającego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Podstawowe funkcje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Drukowanie, automatyczny druk dwustronny, kopiowanie, skanowanie, skanowanie dwustronne, faksowanie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Typ druku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Laserowy, kolorowy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Pamięć systemowa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Nie mniejsza niż 2048 MB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Dysk twardy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Nie mniejszy niż 200 GB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Dopuszczalne formaty papieru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Co najmniej: A6-SRA3, własny format papieru, papier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bannerowy</w:t>
            </w:r>
            <w:proofErr w:type="spellEnd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 min. 1200x297mm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Rozdzielczość kopiowania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Nie mniej niż 600x600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dpi</w:t>
            </w:r>
            <w:proofErr w:type="spellEnd"/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Dopuszczalne formaty oryginału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Co najmniej A5-A3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Powiększenie dokumentu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Co najmniej w zakresie 25-400%, w odstępach 0,1% automatyczne powiększanie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Liczba kopii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 Co najmniej w zakresie 1-9999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Rozdzielczość druku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1800x600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dpi</w:t>
            </w:r>
            <w:proofErr w:type="spellEnd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, 1200x1200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dpi</w:t>
            </w:r>
            <w:proofErr w:type="spellEnd"/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Prędkość drukowania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Nie mniej niż 22 stron na 1 minutę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Czas wydruku pierwszej strony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Nie więcej niż 6,8s (mono) i 8,4s kolor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Skala szarości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Nie mniej niż 256 odcieni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Prędkość skanowania 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Nie mniej niż 45 obrazów na 1 minutę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Tryby skanowania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Co najmniej na: adres e-mail, do SMB, do FTP, do skrzynki użytkownika, do USB, do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VebDAV</w:t>
            </w:r>
            <w:proofErr w:type="spellEnd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, do DPWS, sieciowe TWAIN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Miejsce przeznaczenia skanowanych dokumentów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2100 (pojedynczo + grupami)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Funkcje faksowania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Odpytywanie, przesunięcie czasowe, faks PC, odbiór do skrzynki poufnej, odbiór do e-mail/FTP/SMB, do 400 programów zadań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Skrzynki użytkownika – ilość przechowywanych dokumentów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Nie mniej niż 3000 dokumentów lub 10000 stron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Gramatura papieru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Co najmniej w zakresie 52-300g/m</w:t>
            </w:r>
            <w:r w:rsidRPr="00962315">
              <w:rPr>
                <w:rFonts w:ascii="Tahoma" w:eastAsia="Times New Roman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Pojemność wejściowa papieru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Nie mniej niż 1150 arkuszy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Obsługiwane systemy operacyjne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Windows Vista (32/64), Windows7 (32/64), Windows 8 (32/64), Windows10 (32/64), Windows Server 2008 (32/64), Windows Server R2, Windows Server 2012, Windows Server 2012 R2, Macintosh OS X10.x, Unix, Linux, Citrix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Bezpieczeństwo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Filtrowanie IP i blokowanie portów; komunikacja sieciowa SSL2; SSL3 i TSL1.0; obsługa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IPsec</w:t>
            </w:r>
            <w:proofErr w:type="spellEnd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; obsługa IEEE802.1x; uwierzytelnianie użytkowników, rejestr uwierzytelnienia; bezpieczne drukowanie, nadpisywanie dysku twardego, </w:t>
            </w: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szyfrowanie danych na dysku twardych (AES246); automatyczne usuwanie danych z pamięci; odbiór poufnych faksów, szyfrowanie danych druku użytkownika; zabezpieczenie kopiowania (ochrona przed kopiowaniem/kopia zabezpieczona hasłem)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23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Rozliczanie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Do min 1000 kont użytkowników; obsługa Active Directory (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login+hasło+e-mail+folder</w:t>
            </w:r>
            <w:proofErr w:type="spellEnd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smb</w:t>
            </w:r>
            <w:proofErr w:type="spellEnd"/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) Definiowanie dostępu do funkcji użytkownika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Wymagania dodatkowe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Duplex, RADF, Dwie kasety o pojemności nie mniejszej niż 500 arkuszy każda, podajnik ręczny na nie mniej niż 100 arkuszy, Podstawa w komplecie, dodatkowe dwa komplety oryginalnych tonerów i instrukcja w języku polskim; instalacja i szkolenie z obsługi</w:t>
            </w:r>
          </w:p>
        </w:tc>
      </w:tr>
      <w:tr w:rsidR="000175E0" w:rsidRPr="00962315" w:rsidTr="00300858">
        <w:tc>
          <w:tcPr>
            <w:tcW w:w="44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2390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Gwarancja</w:t>
            </w:r>
          </w:p>
        </w:tc>
        <w:tc>
          <w:tcPr>
            <w:tcW w:w="6527" w:type="dxa"/>
          </w:tcPr>
          <w:p w:rsidR="000175E0" w:rsidRPr="00962315" w:rsidRDefault="000175E0" w:rsidP="000175E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Minimum 24 miesiące</w:t>
            </w:r>
          </w:p>
        </w:tc>
      </w:tr>
    </w:tbl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F62CD2" w:rsidRPr="00962315" w:rsidRDefault="00F62CD2" w:rsidP="00BC29AB">
      <w:pPr>
        <w:spacing w:after="0" w:line="259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Opis nr 7:</w:t>
      </w:r>
    </w:p>
    <w:p w:rsidR="000175E0" w:rsidRPr="00962315" w:rsidRDefault="000175E0" w:rsidP="00F62CD2">
      <w:pPr>
        <w:spacing w:after="160" w:line="259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Ploter – 1 szt.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Ploter 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Maksymalna szerokość nośników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Nie mniej niż 610 mm 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Rozmiary nośników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Arkusze o szerokości od 210 do nie mniej niż. 610 mm; Rolki od 279 do nie mniej niż 610 mm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prędkość druku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40 wydruków w formacie A1 na godzinę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Standardowa pamięć RAM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1024 MB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Rozdzielczość wydruku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Mono i w kolorze nie mniejsza niż 1200x1200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dpi</w:t>
            </w:r>
            <w:proofErr w:type="spellEnd"/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Maksymalna obsługiwana gramatura papieru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270 g/m²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Maksymalna szerokość rolki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36” (cale)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długość rolki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45 m</w:t>
            </w:r>
          </w:p>
        </w:tc>
      </w:tr>
      <w:tr w:rsidR="000175E0" w:rsidRPr="00962315" w:rsidTr="00300858">
        <w:trPr>
          <w:trHeight w:val="12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grubość nośnika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Nem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niejsza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niż 0,3 mm</w:t>
            </w:r>
          </w:p>
        </w:tc>
      </w:tr>
      <w:tr w:rsidR="000175E0" w:rsidRPr="00962315" w:rsidTr="00300858">
        <w:trPr>
          <w:trHeight w:val="10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Rozwiązania komunikacyjne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USB min. 2.0, Ethernet, Wireless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Obsługiwane rodzaje nośników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Papier typu blond i powlekany, papier techniczny, papier fotograficzny, papier samoprzylepny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Automatyczne odcinanie nośnika, odbiornik nośnika (papieru),druk w sieci LAN, </w:t>
            </w:r>
            <w:r w:rsidRPr="00962315">
              <w:rPr>
                <w:rFonts w:ascii="Tahoma" w:eastAsia="Times New Roman" w:hAnsi="Tahoma" w:cs="Tahoma"/>
                <w:sz w:val="18"/>
                <w:szCs w:val="18"/>
              </w:rPr>
              <w:t>Dodatkowe dwa komplety oryginalnych tuszy i instrukcja w języku polskim; instalacja i szkolenie z obsługi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EC2689" w:rsidRPr="00962315" w:rsidRDefault="00EC2689" w:rsidP="00EC2689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Opis nr 8:</w:t>
      </w:r>
    </w:p>
    <w:p w:rsidR="00EC2689" w:rsidRPr="00962315" w:rsidRDefault="00EC2689" w:rsidP="00EC2689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Projektor komputerowy multimedialny – 5 szt.  </w:t>
      </w:r>
    </w:p>
    <w:p w:rsidR="00EC2689" w:rsidRPr="00962315" w:rsidRDefault="00EC2689" w:rsidP="00EC2689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Projektor multimedialny DLP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Rodzaj matrycy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DLP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Parametry lampy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Nie mniejsze niż: siła lampy 220W, żywotność lampy (tryb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normal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3000h, 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rozdzielczość obrazu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Full HD 1920x1080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Jasność obrazu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2000 ANSI lumen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wielkość obrazu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200 cali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Zewnętrzne porty wejścia/wyjścia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Złącze stacji dokującej min.1 port D-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(VGA); min. 2 HDMI; min.1 port RS-232; min. 1 wejście liniowe audio, min. 1 złącze USB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podłączenia bezprzewodowego Wi-Fi</w:t>
            </w:r>
          </w:p>
        </w:tc>
      </w:tr>
      <w:tr w:rsidR="00EC2689" w:rsidRPr="00962315" w:rsidTr="0018009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9" w:rsidRPr="00962315" w:rsidRDefault="00EC2689" w:rsidP="0018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EC2689" w:rsidRPr="00962315" w:rsidRDefault="00EC2689" w:rsidP="00EC2689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0F0CEF" w:rsidRPr="00962315" w:rsidRDefault="000F0CEF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Opis nr 9:</w:t>
      </w:r>
    </w:p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Projektor komputerowy multimedialny – 1 szt.  </w:t>
      </w:r>
    </w:p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Projektor multimedialny DLP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Rodzaj matrycy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DLP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Parametry lampy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Nie mniejsze niż: siła lampy 240W, żywotność lampy (tryb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normal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 3500h, żywotność lampy w trybie ekonomicznym 6000h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rozdzielczość obrazu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WUXGA 1920x1200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Jasność obrazu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2200 ANSI lumen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Maksymalna wielkość obrazu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mniejsza niż 300 cali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Zewnętrzne porty wejścia/wyjścia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Złącze stacji dokującej min.1 port D-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(VGA); min. 2 HDMI; min.1 port RS-232; min. 1 wejście liniowe audio, min. 1 złącze USB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Możliwość podłączenia bezprzewodowego Wi-Fi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0175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9011CA" w:rsidRPr="00962315" w:rsidRDefault="009011CA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62315">
        <w:rPr>
          <w:rFonts w:ascii="Tahoma" w:eastAsia="Times New Roman" w:hAnsi="Tahoma" w:cs="Tahoma"/>
          <w:b/>
          <w:color w:val="000000"/>
          <w:sz w:val="18"/>
          <w:szCs w:val="18"/>
        </w:rPr>
        <w:t>Opis nr 10:</w:t>
      </w:r>
    </w:p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  <w:proofErr w:type="spellStart"/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Wizualizer</w:t>
      </w:r>
      <w:proofErr w:type="spellEnd"/>
      <w:r w:rsidRPr="00962315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 prezentacyjny – 1 szt.  </w:t>
      </w:r>
    </w:p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Atrybut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0175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Wymagania zamawiającego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Wizualizer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prezentacyjny HD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Sensor obrazu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Liczba pikseli nie mniejsza niż 5.0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Mpx</w:t>
            </w:r>
            <w:proofErr w:type="spellEnd"/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Parametry wyświetlanego obrazu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Nie mniejszy niż HD 720 p i 30 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fps</w:t>
            </w:r>
            <w:proofErr w:type="spellEnd"/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Zewnętrzne porty wejścia/wyjścia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Złącze stacji dokującej min.2 port D-</w:t>
            </w:r>
            <w:proofErr w:type="spellStart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</w:t>
            </w:r>
            <w:proofErr w:type="spellEnd"/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(VGA); min. 2 HDMI; min.1 port RS-232, min.1 port RF-45; min. 1 wejście liniowe audio i mikrofonu, czytnik kart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Sterowanie panel dotykowy i pilot;</w:t>
            </w:r>
          </w:p>
        </w:tc>
      </w:tr>
      <w:tr w:rsidR="000175E0" w:rsidRPr="00962315" w:rsidTr="0030085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Gwarancja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E0" w:rsidRPr="00962315" w:rsidRDefault="000175E0" w:rsidP="00F378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231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nie mniej niż 24 miesiące</w:t>
            </w:r>
          </w:p>
        </w:tc>
      </w:tr>
    </w:tbl>
    <w:p w:rsidR="000175E0" w:rsidRPr="00962315" w:rsidRDefault="000175E0" w:rsidP="000175E0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59482E" w:rsidRPr="00962315" w:rsidRDefault="0059482E" w:rsidP="00AA71C0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  <w:t>Z</w:t>
      </w:r>
      <w:r w:rsidR="00F378AD" w:rsidRPr="00962315"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  <w:t xml:space="preserve"> zadania</w:t>
      </w:r>
      <w:r w:rsidRPr="00962315"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  <w:t xml:space="preserve"> nr 2: Stanowiska badawcze w Pracowni Działań Gaśniczych: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</w:p>
    <w:p w:rsidR="00BC29AB" w:rsidRPr="00962315" w:rsidRDefault="00BC29AB" w:rsidP="00BC29AB">
      <w:pPr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>1. Sprzęt komputerowy:</w:t>
      </w:r>
    </w:p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a) </w:t>
      </w:r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>Jednostka centralna + program biurowy + mysz + klawiatur</w:t>
      </w:r>
      <w:r w:rsidRPr="00962315">
        <w:rPr>
          <w:rFonts w:ascii="Tahoma" w:eastAsia="Calibri" w:hAnsi="Tahoma" w:cs="Tahoma"/>
          <w:sz w:val="18"/>
          <w:szCs w:val="18"/>
          <w:lang w:eastAsia="en-US"/>
        </w:rPr>
        <w:t>a - 6 szt.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 xml:space="preserve"> Wg. opisu nr 11</w:t>
      </w:r>
    </w:p>
    <w:p w:rsidR="00BC29AB" w:rsidRPr="00962315" w:rsidRDefault="00BC29AB" w:rsidP="00F378AD">
      <w:pPr>
        <w:spacing w:after="0" w:line="240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Dowodzenia Działaniami Gaśniczym – 1 szt.</w:t>
      </w:r>
    </w:p>
    <w:p w:rsidR="00BC29AB" w:rsidRPr="00962315" w:rsidRDefault="00BC29AB" w:rsidP="00F378AD">
      <w:pPr>
        <w:spacing w:after="0" w:line="240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Dowódców Odcinków Bojowych Działań Gaśniczych – 3 szt.</w:t>
      </w:r>
    </w:p>
    <w:p w:rsidR="00BC29AB" w:rsidRPr="00962315" w:rsidRDefault="00BC29AB" w:rsidP="00F378AD">
      <w:pPr>
        <w:spacing w:after="0" w:line="240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Projektowania  i Analizowania Procesów Decyzyjnych – 1 szt.</w:t>
      </w:r>
    </w:p>
    <w:p w:rsidR="00BC29AB" w:rsidRPr="00962315" w:rsidRDefault="00BC29AB" w:rsidP="00F378AD">
      <w:pPr>
        <w:spacing w:line="240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wsparcia logistycznego – 1 szt.</w:t>
      </w:r>
    </w:p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b) </w:t>
      </w:r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>Monitor komputerowy</w:t>
      </w: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 – 6 szt.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 xml:space="preserve">Wg.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>o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 xml:space="preserve">pisu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>nr 12</w:t>
      </w:r>
    </w:p>
    <w:p w:rsidR="00BC29AB" w:rsidRPr="00962315" w:rsidRDefault="00BC29AB" w:rsidP="00F378AD">
      <w:pPr>
        <w:spacing w:after="0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Dowodzenia Działaniami Gaśniczym – 1 szt.</w:t>
      </w:r>
    </w:p>
    <w:p w:rsidR="00BC29AB" w:rsidRPr="00962315" w:rsidRDefault="00BC29AB" w:rsidP="00F378AD">
      <w:pPr>
        <w:spacing w:after="0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Dowódców Odcinków Bojowych Działań Gaśniczych – 3 szt.</w:t>
      </w:r>
    </w:p>
    <w:p w:rsidR="00BC29AB" w:rsidRPr="00962315" w:rsidRDefault="00BC29AB" w:rsidP="00F378AD">
      <w:pPr>
        <w:spacing w:after="0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Projektowania  i Analizowania Procesów Decyzyjnych – 1 szt.</w:t>
      </w:r>
    </w:p>
    <w:p w:rsidR="00BC29AB" w:rsidRPr="00962315" w:rsidRDefault="00BC29AB" w:rsidP="00F378AD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wsparcia logistycznego – 1 szt.</w:t>
      </w:r>
    </w:p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c) </w:t>
      </w:r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>Urządzenie wielofunkcyjne</w:t>
      </w: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 – 1 szt.</w:t>
      </w:r>
      <w:r w:rsidR="00FF4C87" w:rsidRPr="00FF4C87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 xml:space="preserve">Wg.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>o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 xml:space="preserve">pisu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>nr 13</w:t>
      </w:r>
    </w:p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Dowódców Odcinków Bojowych Działań Gaśniczych – 1 szt.</w:t>
      </w:r>
    </w:p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d) </w:t>
      </w:r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>Laptop + program biurowy + mysz + klawiatura + torba do laptopa</w:t>
      </w: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 - 1 szt.</w:t>
      </w:r>
      <w:r w:rsidR="00FF4C87" w:rsidRPr="00FF4C87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 xml:space="preserve">Wg.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>o</w:t>
      </w:r>
      <w:bookmarkStart w:id="0" w:name="_GoBack"/>
      <w:bookmarkEnd w:id="0"/>
      <w:r w:rsidR="00FF4C87">
        <w:rPr>
          <w:rFonts w:ascii="Tahoma" w:eastAsia="Calibri" w:hAnsi="Tahoma" w:cs="Tahoma"/>
          <w:sz w:val="18"/>
          <w:szCs w:val="18"/>
          <w:lang w:eastAsia="en-US"/>
        </w:rPr>
        <w:t xml:space="preserve">pisu </w:t>
      </w:r>
      <w:r w:rsidR="00FF4C87">
        <w:rPr>
          <w:rFonts w:ascii="Tahoma" w:eastAsia="Calibri" w:hAnsi="Tahoma" w:cs="Tahoma"/>
          <w:sz w:val="18"/>
          <w:szCs w:val="18"/>
          <w:lang w:eastAsia="en-US"/>
        </w:rPr>
        <w:t>nr 14</w:t>
      </w:r>
    </w:p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wsparcia logistycznego – 1 szt.</w:t>
      </w:r>
    </w:p>
    <w:p w:rsidR="00BC29AB" w:rsidRPr="00962315" w:rsidRDefault="00BC29AB" w:rsidP="00F378AD">
      <w:pPr>
        <w:spacing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e</w:t>
      </w:r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>) Prezenter multimedialny</w:t>
      </w: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 – 2 szt. </w:t>
      </w:r>
    </w:p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wsparcia logistycznego – 2 szt.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Parametry nie mniejsze niż: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Łączność: Bezprzewodowa 2.4 GHz 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Interfejs USB 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Zasięg do 10 m 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Wskaźnik laserowy 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Przyciski do sterowania pokazem slajdów</w:t>
      </w:r>
    </w:p>
    <w:p w:rsidR="00BC29AB" w:rsidRPr="00962315" w:rsidRDefault="00BC29AB" w:rsidP="00F378AD">
      <w:pPr>
        <w:spacing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Wskaźnik poziomu naładowania baterii.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f) </w:t>
      </w:r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 xml:space="preserve">Tablica </w:t>
      </w:r>
      <w:proofErr w:type="spellStart"/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>interaktywana</w:t>
      </w:r>
      <w:proofErr w:type="spellEnd"/>
      <w:r w:rsidRPr="00962315">
        <w:rPr>
          <w:rFonts w:ascii="Tahoma" w:eastAsia="Calibri" w:hAnsi="Tahoma" w:cs="Tahoma"/>
          <w:b/>
          <w:sz w:val="18"/>
          <w:szCs w:val="18"/>
          <w:lang w:eastAsia="en-US"/>
        </w:rPr>
        <w:t xml:space="preserve">  z oprogramowaniem</w:t>
      </w: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 - 1 szt. 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- Stanowisko Projektowania  i Analizowania Procesów Decyzyjnych – 1 szt.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Parametry nie mniejsze niż: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Powierzchnia magnetyczna z powłoką ceramiczną odporną na uszkodzenia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lastRenderedPageBreak/>
        <w:t>Rozmiar powierzchni aktywnej co najmniej 74″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Rozmiar powierzchni roboczej co najmniej 70″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Format obrazu 4:3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Technologia dotykowa pozycjonowania w podczerwieni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6-cio punktowy dotyk, obsługa gestów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Obsługa za pomocą palca lub dowolnego wskaźnika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Interaktywna półka – zmiana koloru pisaka w zależności od podniesionego lub uruchomienie gumki w przypadku podniesienia </w:t>
      </w:r>
      <w:proofErr w:type="spellStart"/>
      <w:r w:rsidRPr="00962315">
        <w:rPr>
          <w:rFonts w:ascii="Tahoma" w:eastAsia="Calibri" w:hAnsi="Tahoma" w:cs="Tahoma"/>
          <w:sz w:val="18"/>
          <w:szCs w:val="18"/>
          <w:lang w:eastAsia="en-US"/>
        </w:rPr>
        <w:t>wymazywacza</w:t>
      </w:r>
      <w:proofErr w:type="spellEnd"/>
      <w:r w:rsidRPr="00962315">
        <w:rPr>
          <w:rFonts w:ascii="Tahoma" w:eastAsia="Calibri" w:hAnsi="Tahoma" w:cs="Tahoma"/>
          <w:sz w:val="18"/>
          <w:szCs w:val="18"/>
          <w:lang w:eastAsia="en-US"/>
        </w:rPr>
        <w:t xml:space="preserve"> (półka zawiera 3 pisaki, </w:t>
      </w:r>
      <w:proofErr w:type="spellStart"/>
      <w:r w:rsidRPr="00962315">
        <w:rPr>
          <w:rFonts w:ascii="Tahoma" w:eastAsia="Calibri" w:hAnsi="Tahoma" w:cs="Tahoma"/>
          <w:sz w:val="18"/>
          <w:szCs w:val="18"/>
          <w:lang w:eastAsia="en-US"/>
        </w:rPr>
        <w:t>wymazywacz</w:t>
      </w:r>
      <w:proofErr w:type="spellEnd"/>
      <w:r w:rsidRPr="00962315">
        <w:rPr>
          <w:rFonts w:ascii="Tahoma" w:eastAsia="Calibri" w:hAnsi="Tahoma" w:cs="Tahoma"/>
          <w:sz w:val="18"/>
          <w:szCs w:val="18"/>
          <w:lang w:eastAsia="en-US"/>
        </w:rPr>
        <w:t>, wskaźnik teleskopowy).</w:t>
      </w:r>
    </w:p>
    <w:p w:rsidR="00BC29AB" w:rsidRPr="00962315" w:rsidRDefault="00BC29AB" w:rsidP="00BC29A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sz w:val="18"/>
          <w:szCs w:val="18"/>
          <w:lang w:eastAsia="en-US"/>
        </w:rPr>
        <w:t>Oprogramowanie interaktywne: zgodne z Windows 10</w:t>
      </w:r>
    </w:p>
    <w:p w:rsidR="00BC29AB" w:rsidRPr="00962315" w:rsidRDefault="00BC29AB" w:rsidP="00BC29AB">
      <w:pPr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</w:p>
    <w:p w:rsidR="00BC29AB" w:rsidRPr="00962315" w:rsidRDefault="00BC29AB" w:rsidP="00BC29AB">
      <w:pPr>
        <w:spacing w:after="0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Opis nr 11</w:t>
      </w:r>
    </w:p>
    <w:p w:rsidR="00BC29AB" w:rsidRPr="00962315" w:rsidRDefault="00BC29AB" w:rsidP="00BC29AB">
      <w:pPr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Jednostka centralna + program biurowy + mysz + klawiatura - 6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092"/>
      </w:tblGrid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Atrybut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Wymagania zamawiającego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Komputer stacjonarny w obudowie Midi Tower lub Mini Tower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Komputer przeznaczony do pracy analityczno-biurowej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Procesor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Procesor</w:t>
            </w:r>
            <w:r w:rsidRPr="00962315">
              <w:rPr>
                <w:rFonts w:ascii="Tahoma" w:eastAsia="Calibri" w:hAnsi="Tahoma" w:cs="Tahoma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 xml:space="preserve">wielordzeniowy, wielowątkowy 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 xml:space="preserve"> wydajności</w:t>
            </w:r>
            <w:r w:rsidRPr="00962315">
              <w:rPr>
                <w:rFonts w:ascii="Tahoma" w:eastAsia="Calibri" w:hAnsi="Tahoma" w:cs="Tahoma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ocenianej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na</w:t>
            </w:r>
            <w:r w:rsidRPr="00962315">
              <w:rPr>
                <w:rFonts w:ascii="Tahoma" w:eastAsia="Calibri" w:hAnsi="Tahoma" w:cs="Tahoma"/>
                <w:spacing w:val="-2"/>
                <w:sz w:val="18"/>
                <w:szCs w:val="18"/>
                <w:lang w:eastAsia="en-US"/>
              </w:rPr>
              <w:t xml:space="preserve"> co</w:t>
            </w:r>
            <w:r w:rsidRPr="00962315">
              <w:rPr>
                <w:rFonts w:ascii="Tahoma" w:eastAsia="Calibri" w:hAnsi="Tahoma" w:cs="Tahoma"/>
                <w:spacing w:val="5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najmniej</w:t>
            </w:r>
            <w:r w:rsidRPr="00962315">
              <w:rPr>
                <w:rFonts w:ascii="Tahoma" w:eastAsia="Calibri" w:hAnsi="Tahoma" w:cs="Tahoma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4700</w:t>
            </w:r>
            <w:r w:rsidRPr="00962315">
              <w:rPr>
                <w:rFonts w:ascii="Tahoma" w:eastAsia="Calibri" w:hAnsi="Tahoma" w:cs="Tahoma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pkt.</w:t>
            </w:r>
            <w:r w:rsidRPr="00962315">
              <w:rPr>
                <w:rFonts w:ascii="Tahoma" w:eastAsia="Calibri" w:hAnsi="Tahoma" w:cs="Tahoma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</w:t>
            </w:r>
            <w:r w:rsidRPr="00962315">
              <w:rPr>
                <w:rFonts w:ascii="Tahoma" w:eastAsia="Calibri" w:hAnsi="Tahoma" w:cs="Tahoma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teście</w:t>
            </w:r>
            <w:r w:rsidRPr="00962315">
              <w:rPr>
                <w:rFonts w:ascii="Tahoma" w:eastAsia="Calibri" w:hAnsi="Tahoma" w:cs="Tahoma"/>
                <w:spacing w:val="-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PassMark</w:t>
            </w:r>
            <w:proofErr w:type="spellEnd"/>
            <w:r w:rsidRPr="00962315">
              <w:rPr>
                <w:rFonts w:ascii="Tahoma" w:eastAsia="Calibri" w:hAnsi="Tahoma" w:cs="Tahoma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High End</w:t>
            </w:r>
            <w:r w:rsidRPr="00962315">
              <w:rPr>
                <w:rFonts w:ascii="Tahoma" w:eastAsia="Calibri" w:hAnsi="Tahoma" w:cs="Tahoma"/>
                <w:spacing w:val="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CPU`s</w:t>
            </w:r>
            <w:proofErr w:type="spellEnd"/>
            <w:r w:rsidRPr="00962315">
              <w:rPr>
                <w:rFonts w:ascii="Tahoma" w:eastAsia="Calibri" w:hAnsi="Tahoma" w:cs="Tahoma"/>
                <w:spacing w:val="49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(https://</w:t>
            </w:r>
            <w:hyperlink r:id="rId8">
              <w:r w:rsidRPr="00962315">
                <w:rPr>
                  <w:rFonts w:ascii="Tahoma" w:eastAsia="Calibri" w:hAnsi="Tahoma" w:cs="Tahoma"/>
                  <w:spacing w:val="-1"/>
                  <w:sz w:val="18"/>
                  <w:szCs w:val="18"/>
                  <w:lang w:eastAsia="en-US"/>
                </w:rPr>
                <w:t>www.cpubenchmark.net/high_end_cpus.html)</w:t>
              </w:r>
            </w:hyperlink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pam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>ięć</w:t>
            </w:r>
            <w:r w:rsidRPr="00962315">
              <w:rPr>
                <w:rFonts w:ascii="Tahoma" w:eastAsia="Calibri" w:hAnsi="Tahoma" w:cs="Tahoma"/>
                <w:color w:val="000000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zainstalowana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–</w:t>
            </w:r>
            <w:r w:rsidRPr="00962315">
              <w:rPr>
                <w:rFonts w:ascii="Tahoma" w:eastAsia="Calibri" w:hAnsi="Tahoma" w:cs="Tahoma"/>
                <w:color w:val="000000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min.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GB, min. DDR3</w:t>
            </w:r>
            <w:r w:rsidRPr="00962315">
              <w:rPr>
                <w:rFonts w:ascii="Tahoma" w:eastAsia="Calibri" w:hAnsi="Tahoma" w:cs="Tahoma"/>
                <w:color w:val="000000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(jedna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ko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>ść</w:t>
            </w:r>
            <w:r w:rsidRPr="00962315">
              <w:rPr>
                <w:rFonts w:ascii="Tahoma" w:eastAsia="Calibri" w:hAnsi="Tahoma" w:cs="Tahoma"/>
                <w:color w:val="000000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pamięci)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Dysk twardy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pojemności min. 1 TB min. 7200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obr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./min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Karta sieciowa LAN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n-US"/>
              </w:rPr>
              <w:t>Min. 1 x 10/100/1000 Mbps (RJ-45, Ethernet)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Karta dźwiękowa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Karta graficzna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TAK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Zewnętrzne porty wejścia/wyjścia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2 porty USB 3.0; min. 2 porty USB 2.0; min.1 port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(VGA); min. 1 HDMI; min.1 port RJ-45; min.1 gniazdo wyjścia słuchawkowego; min. 1 gniazdo wejścia mikrofonowego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Zasilanie zewnętrzne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Zasilacz min. 180W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Klawiatura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Mysz komputerowa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178" w:hanging="259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Uniwersalna 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polska</w:t>
            </w:r>
            <w:r w:rsidRPr="00962315">
              <w:rPr>
                <w:rFonts w:ascii="Tahoma" w:eastAsia="Calibri" w:hAnsi="Tahoma" w:cs="Tahoma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klawiatura</w:t>
            </w:r>
            <w:r w:rsidRPr="00962315">
              <w:rPr>
                <w:rFonts w:ascii="Tahoma" w:eastAsia="Calibri" w:hAnsi="Tahoma" w:cs="Tahoma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programisty</w:t>
            </w:r>
            <w:r w:rsidRPr="00962315">
              <w:rPr>
                <w:rFonts w:ascii="Tahoma" w:eastAsia="Calibri" w:hAnsi="Tahoma" w:cs="Tahoma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(w</w:t>
            </w:r>
            <w:r w:rsidRPr="00962315">
              <w:rPr>
                <w:rFonts w:ascii="Tahoma" w:eastAsia="Calibri" w:hAnsi="Tahoma" w:cs="Tahoma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układzie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QWERTY),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komunikująca się z komputerem przy pomocy min.  1.5 m przewodu z interfejsem USB, pracującym w technologii Plug &amp; Play, trwała konstrukcja i ciche klawisze, funkcja wodoodporności. 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178" w:hanging="259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Mysz komputerowa USB,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min.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2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przyciski</w:t>
            </w:r>
            <w:r w:rsidRPr="00962315">
              <w:rPr>
                <w:rFonts w:ascii="Tahoma" w:eastAsia="Calibri" w:hAnsi="Tahoma" w:cs="Tahoma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rolka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96231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pełnowymiarowy kształt wygodnie pasujący do obu dłoni, optyczne śledzenie ruchów o wysokiej rozdzielczości (min. 800 </w:t>
            </w:r>
            <w:proofErr w:type="spellStart"/>
            <w:r w:rsidRPr="0096231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dpi</w:t>
            </w:r>
            <w:proofErr w:type="spellEnd"/>
            <w:r w:rsidRPr="0096231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System operacyjny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Preinstalowany na każdym komputerze system operacyjny 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MS Windows 10 Pro 64-bit PL w celu zapewnienia współpracy ze środowiskiem sieciowym oraz aplikacjami funkcjonującymi w administracji państwowej, lub równoważny.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Warunki równoważności: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Preinstalowany system operacyjny 64-bit. Za rozwiązanie równoważne uznaje się takie, które posiada wbudowane mechanizmy, bez użycia dodatkowych aplikacji (bez jakichkolwiek emulatorów, implementacji lub programów towarzyszących), zapewniające: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polską wersję językową,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instalacji i poprawnego działania oprogramowania dostępnego w ramach posiadanych przez Zamawiającego licencji Microsoft Office 2010, Microsoft Office 2013 oraz Microsoft Office 2016 możliwość pełnej integracji z systemem domenowym MS Windows,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instalacji i poprawnego działania aplikacji wykorzystywanych przez Zamawiającego, oraz poprawnej obsługi powszechnie używanych urządzeń peryferyjnych (drukarek, skanerów, kser),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zdalnej, automatycznej instalacji, konfiguracji, administrowania oraz aktualizowania systemu,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możliwość automatycznego zbudowania obrazu systemu wraz z aplikacjami. Obraz systemu służyć ma do automatycznego upowszechniania systemu operacyjnego inicjowanego i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>wykonywanego w całości przez sieć komputerową,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wdrożenia nowego obrazu przez zdalną instalację,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graficzne środowisko instalacji i konfiguracji,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udostępniania i przejmowania pulpitu zdalnego,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udostępniania plików i drukarek,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blokowania lub dopuszczenia dowolnych urządzeń peryferyjnych za pomocą polityk sprzętowych (np. przy użyciu numerów identyfikacyjnych sprzętu),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zapewnienie wsparcia dla większości powszechnie używanych urządzeń (drukarek, urządzeń sieciowych, standardów USB, urządzeń Plug &amp; Play, Wi-Fi,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wyposażenie systemu w graficzny interfejs użytkownika w języku polskim,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zapewnienie pełnej kompatybilności z oferowanym sprzętem,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zintegrowanie z systemem modułu pomocy dla użytkownika w języku polskim,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zintegrowanie z systemem modułu wyszukiwania informacji,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wykonania kopii bezpieczeństwa (całego dysku, wybranych folderów, kopii przyrostowych) wraz z możliwością automatycznego odzyskania wersji wcześniejszej,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zabezpieczony hasłem hierarchiczny dostęp do systemu, konta i profile użytkowników zarządzane zdalnie; praca systemu w trybie ochrony kont użytkowników,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zintegrowane z systemem operacyjnym narzędzia zwalczające złośliwe oprogramowanie; aktualizacja dostępna u producenta nieodpłatnie bez ograniczeń czasowych,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licencja na system operacyjny musi być nieograniczona w czasie, pozwalać na wielokrotne instalowanie systemu na oferowanym sprzęcie bez konieczności kontaktowania się przez Zamawiającego z producentem systemu lub sprzętu,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oprogramowanie powinno posiadać certyfikat autentyczności lub unikalny kod aktywacyjny,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zamawiający nie dopuszcza w systemie możliwości instalacji dodatkowych narzędzi emulujących działanie systemów.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>Pakiet biurowy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Microsoft Office 2016 Standard EDU PL, lub równoważny.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Warunki równoważności:</w:t>
            </w:r>
          </w:p>
          <w:p w:rsidR="00BC29AB" w:rsidRPr="00962315" w:rsidRDefault="00BC29AB" w:rsidP="00F378A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wersja językowa: Pełna polska wersja językowa interfejsu użytkownika,</w:t>
            </w:r>
          </w:p>
          <w:p w:rsidR="00BC29AB" w:rsidRPr="00962315" w:rsidRDefault="00BC29AB" w:rsidP="00F378A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</w:p>
          <w:p w:rsidR="00BC29AB" w:rsidRPr="00962315" w:rsidRDefault="00BC29AB" w:rsidP="00F378A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BC29AB" w:rsidRPr="00962315" w:rsidRDefault="00BC29AB" w:rsidP="00F378A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 aplikacji musi być dostępna pełna dokumentacja w języku polskim,</w:t>
            </w:r>
          </w:p>
          <w:p w:rsidR="00BC29AB" w:rsidRPr="00962315" w:rsidRDefault="00BC29AB" w:rsidP="00F378A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pakiet zintegrowanych aplikacji biurowych musi zawierać: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edytor tekstu,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arkusz kalkulacyjny,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narzędzie do przygotowywania i prowadzenia prezentacji,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narzędzie do tworzenia drukowanych materiałów informacyjnych,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narzędzie zarządzania informacją prywatą (pocztą elektroniczną, kalendarzem, kontaktami i zadaniami),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edytora tekstu: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wstawianie oraz formatowanie tabel,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wstawianie oraz formatowanie obiektów graficznych,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wstawianie wykresów i tabel z arkusza kalkulacyjnego (wliczając tabele przestawne),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automatyczne numerowanie rozdziałów, punktów, akapitów, tabel i rysunków,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automatyczne tworzenie spisów treści,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formatowanie nagłówków i stopek stron,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sprawdzanie pisowni w języku polskim,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śledzenie zmian wprowadzonych przez użytkowników,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nagrywanie, tworzenie i edycję makr automatyzujących wykonywanie czynności,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określenie układu strony (pionowa/pozioma),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wykonywanie korespondencji seryjnej bazując na danych adresowych pochodzących z arkusza kalkulacyjnego i z narzędzia do zarządzania informacją prywatną,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zabezpieczenie dokumentów hasłem przed odczytem oraz przed wprowadzaniem modyfikacji.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arkusza kalkulacyjnego: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raportów tabelarycznych,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wykresów liniowych (wraz z linią trendu), słupkowych, kołowych,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webservice</w:t>
            </w:r>
            <w:proofErr w:type="spellEnd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raportów tabeli przestawnych umożliwiających dynamiczną zmianę wymiarów oraz wykresów bazujących na danych z tabeli przestawnych,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wyszukiwanie i zmianę danych,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wykonywanie analiz danych przy użyciu formatowania warunkowego,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nazywanie komórek arkusza i odwoływanie się w formułach po takiej nazwie,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nagrywanie, tworzenie i edycję makr automatyzujących wykonywanie czynności,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formatowanie czasu, daty i wartości finansowych z polskich formatem,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zapis wielu arkuszy kalkulacyjnych w jednym pliku,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zabezpieczenie dokumentów hasłem przed odczytem, oraz przed wprowadzaniem modyfikacji.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narzędzia do przygotowania i prowadzenia prezentacji: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przygotowanie prezentacji multimedialnych, które będą prezentowane przy użyciu projektora multimedialnego,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drukowanie w formacie umożliwiającym robienie notatek,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zapisanie jako prezentacja tylko do odczytu,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nagrywanie narracji i dołączanie jej do prezentacji,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opatrywanie slajdów notatkami dla prezentera,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umieszczanie i formatowanie tekstów, obiektów graficznych, tabel, nagrań dźwiękowych i wideo,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umieszczanie tabeli i wykresów pochodzących z arkusza kalkulacyjnego,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odświeżenie wykresu znajdującego się w prezentacji po zmianie danych w źródłowym arkuszu kalkulacyjnym,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możliwość tworzenia animacji obiektów i całych slajdów,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prowadzenie prezentacji w trybie prezentera, gdzie slajdy są widoczne na jednym monitorze lub projektorze, a na drugim widoczne są slajdy i notatki prezentera.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narzędzia do tworzenia drukowanych materiałów informacyjnych: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i edycję drukowanych materiałów informacyjnych,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materiałów przy użyciu dostępnych z narzędziem szablonów: broszur, biuletynów, katalogów,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edycję poszczególnych stron materiałów,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podział treści na kolumny,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umieszczanie elementów graficznych,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wykorzystanie mechanizmu korespondencji seryjnej,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płynne przesuwanie elementów po całej stronie publikacji,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eksport publikacji do formatu PDF oraz TIFF,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wydruk publikacji,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możliwość przygotowania materiałów do wydruku w standardzie CMYK.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narzędzia do zarządzania informacją prywatną (pocztą elektroniczną, kalendarzem, kontaktami i zadaniami):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pobieranie i wysyłanie poczty elektronicznej z serwera pocztowego,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filtrowanie niechcianej poczty elektronicznej (SPAM) oraz określanie listy zablokowanych i bezpiecznych nadawców,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katalogów, pozwalających katalogować pocztę elektroniczną,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automatyczne grupowanie poczty o tym samym tytule,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oflagowanie poczty elektronicznej z określeniem terminu przypomnienia,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zarządzanie kalendarzem,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udostępnianie kalendarza innym użytkownikom,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przeglądanie kalendarza innych użytkowników,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zaproszenie uczestników na spotkanie, co po ich akceptacji powoduje automatyczne wprowadzenie spotkania w ich kalendarzach,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zarządzanie listą zadań,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zlecanie zadań innym użytkownikom,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zarządzanie listą kontaktów,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udostępnianie listy kontaktów innym użytkownikom,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przeglądanie listy kontaktów innych użytkowników,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możliwość przesyłania kontaktów innym użytkownikom.</w:t>
            </w:r>
          </w:p>
          <w:p w:rsidR="00BC29AB" w:rsidRPr="00962315" w:rsidRDefault="00BC29AB" w:rsidP="00F378AD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</w:tr>
      <w:tr w:rsidR="00BC29AB" w:rsidRPr="00962315" w:rsidTr="00C224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Inne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Komputer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złożony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i</w:t>
            </w:r>
            <w:r w:rsidRPr="00962315">
              <w:rPr>
                <w:rFonts w:ascii="Tahoma" w:eastAsia="Calibri" w:hAnsi="Tahoma" w:cs="Tahoma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gotowy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do</w:t>
            </w:r>
            <w:r w:rsidRPr="00962315">
              <w:rPr>
                <w:rFonts w:ascii="Tahoma" w:eastAsia="Calibri" w:hAnsi="Tahoma" w:cs="Tahoma"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uruchomienia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(zainstalowany</w:t>
            </w:r>
            <w:r w:rsidRPr="00962315">
              <w:rPr>
                <w:rFonts w:ascii="Tahoma" w:eastAsia="Calibri" w:hAnsi="Tahoma" w:cs="Tahoma"/>
                <w:color w:val="000000"/>
                <w:spacing w:val="4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system), brak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plomb gwarancyjnych</w:t>
            </w:r>
            <w:r w:rsidRPr="00962315">
              <w:rPr>
                <w:rFonts w:ascii="Tahoma" w:eastAsia="Calibri" w:hAnsi="Tahoma" w:cs="Tahoma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uniemożliwiających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dostęp</w:t>
            </w:r>
            <w:r w:rsidRPr="00962315">
              <w:rPr>
                <w:rFonts w:ascii="Tahoma" w:eastAsia="Calibri" w:hAnsi="Tahoma" w:cs="Tahoma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do</w:t>
            </w:r>
            <w:r w:rsidRPr="00962315">
              <w:rPr>
                <w:rFonts w:ascii="Tahoma" w:eastAsia="Calibri" w:hAnsi="Tahoma" w:cs="Tahoma"/>
                <w:color w:val="000000"/>
                <w:spacing w:val="47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wnętrza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obudowy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i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swobodną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wymianę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podzespołów</w:t>
            </w:r>
            <w:r w:rsidRPr="00962315">
              <w:rPr>
                <w:rFonts w:ascii="Tahoma" w:eastAsia="Calibri" w:hAnsi="Tahoma" w:cs="Tahoma"/>
                <w:color w:val="000000"/>
                <w:spacing w:val="35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komputera</w:t>
            </w:r>
          </w:p>
        </w:tc>
      </w:tr>
      <w:tr w:rsidR="00BC29AB" w:rsidRPr="00962315" w:rsidTr="00C224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mniej niż 24 miesiące</w:t>
            </w:r>
          </w:p>
        </w:tc>
      </w:tr>
    </w:tbl>
    <w:p w:rsidR="00BC29AB" w:rsidRPr="00962315" w:rsidRDefault="00BC29AB" w:rsidP="00F378AD">
      <w:pPr>
        <w:spacing w:after="0" w:line="240" w:lineRule="auto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</w:p>
    <w:p w:rsidR="00BC29AB" w:rsidRPr="00962315" w:rsidRDefault="00BC29AB" w:rsidP="00F378AD">
      <w:pPr>
        <w:spacing w:after="0" w:line="240" w:lineRule="auto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 xml:space="preserve">Opis nr 12 </w:t>
      </w:r>
    </w:p>
    <w:p w:rsidR="00BC29AB" w:rsidRPr="00962315" w:rsidRDefault="00BC29AB" w:rsidP="00F378AD">
      <w:pPr>
        <w:spacing w:after="0" w:line="240" w:lineRule="auto"/>
        <w:rPr>
          <w:rFonts w:ascii="Tahoma" w:eastAsia="Calibri" w:hAnsi="Tahoma" w:cs="Tahoma"/>
          <w:b/>
          <w:color w:val="0070C0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  <w:t>Monitor komputerowy – 6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Atrybut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Wymagania zamawiającego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Monitor komputerowy LED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Obszar aktywny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min. 33” 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>Rodzaj podświetlania matrycy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LED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Technologia wykonania matrycy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IPS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Kontrast (dynamiczny)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mniej niż : 5000000:1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Jasność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mniej niż 250 cd/m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Czas reakcji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więcej niż 6 ms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Rozdzielczość podstawowa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min. 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FullHD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1920 x 1080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Kąt widzenia pion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mniej niż 178°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Kąt widzenia poziom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mniej niż 178°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Ilość wyświetlanych kolorów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mniej niż 16,7 mln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Wymagania dodatkowe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Min. 1 x gniazdo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15 stykowe, oraz HDMI. Wymagany kabel HDMI o długości minimum 1,5 m</w:t>
            </w:r>
          </w:p>
        </w:tc>
      </w:tr>
      <w:tr w:rsidR="00BC29AB" w:rsidRPr="00962315" w:rsidTr="00C22467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mniej niż 24 miesiące</w:t>
            </w:r>
          </w:p>
        </w:tc>
      </w:tr>
    </w:tbl>
    <w:p w:rsidR="00BC29AB" w:rsidRPr="00962315" w:rsidRDefault="00BC29AB" w:rsidP="00BC29AB">
      <w:pPr>
        <w:tabs>
          <w:tab w:val="left" w:pos="3765"/>
        </w:tabs>
        <w:rPr>
          <w:rFonts w:ascii="Tahoma" w:eastAsia="Calibri" w:hAnsi="Tahoma" w:cs="Tahoma"/>
          <w:color w:val="000000"/>
          <w:sz w:val="18"/>
          <w:szCs w:val="18"/>
          <w:lang w:val="en-US" w:eastAsia="en-US"/>
        </w:rPr>
      </w:pPr>
    </w:p>
    <w:p w:rsidR="00BC29AB" w:rsidRPr="00962315" w:rsidRDefault="00BC29AB" w:rsidP="00BC29AB">
      <w:pPr>
        <w:spacing w:after="0"/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  <w:t>Opis nr 13</w:t>
      </w:r>
    </w:p>
    <w:p w:rsidR="00BC29AB" w:rsidRPr="00962315" w:rsidRDefault="00BC29AB" w:rsidP="00BC29AB">
      <w:pPr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u w:val="single"/>
          <w:lang w:eastAsia="en-US"/>
        </w:rPr>
        <w:t xml:space="preserve">  Urządzenie wielofunkcyjne – 1 szt.  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390"/>
        <w:gridCol w:w="6527"/>
      </w:tblGrid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Atrybut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Wymagania Zamawiającego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Podstawowe funkcje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Drukowanie, automatyczny druk dwustronny, kopiowanie, skanowanie, skanowanie dwustronne, faksowanie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Typ druku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Laserowy, kolorowy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Pamięć systemowa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Nie mniejsza niż 2048 MB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Dysk twardy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Nie mniejszy niż 200 GB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Dopuszczalne formaty papieru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Co najmniej: A6-SRA3, własny format papieru, papier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bannerowy</w:t>
            </w:r>
            <w:proofErr w:type="spellEnd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min. 1200x297mm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Rozdzielczość kopiowania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Nie mniej niż 600x600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dpi</w:t>
            </w:r>
            <w:proofErr w:type="spellEnd"/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Dopuszczalne formaty oryginału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Co najmniej A5-A3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Powiększenie dokumentu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Co najmniej w zakresie 25-400%, w odstępach 0,1% automatyczne powiększanie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Liczba kopii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Co najmniej w zakresie 1-9999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Rozdzielczość druku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1800x600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, 1200x1200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dpi</w:t>
            </w:r>
            <w:proofErr w:type="spellEnd"/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Prędkość drukowania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Nie mniej niż 22 stron na 1 minutę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Czas wydruku pierwszej strony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Nie więcej niż 6,8s (mono) i 8,4s kolor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Skala szarości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Nie mniej niż 256 odcieni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Prędkość skanowania 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Nie mniej niż 45 obrazów na 1 minutę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Tryby skanowania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Co najmniej na: adres e-mail, do SMB, do FTP, do skrzynki użytkownika, do USB, do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VebDAV</w:t>
            </w:r>
            <w:proofErr w:type="spellEnd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 do DPWS, sieciowe TWAIN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Miejsce przeznaczenia skanowanych dokumentów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2100 (pojedynczo + grupami)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Funkcje faksowania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Odpytywanie, przesunięcie czasowe, faks PC, odbiór do skrzynki poufnej, odbiór do e-mail/FTP/SMB, do 400 programów zadań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Skrzynki użytkownika – ilość przechowywanych dokumentów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Nie mniej niż 3000 dokumentów lub 10000 stron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Gramatura papieru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Co najmniej w zakresie 52-300g/m</w:t>
            </w:r>
            <w:r w:rsidRPr="00962315">
              <w:rPr>
                <w:rFonts w:ascii="Tahoma" w:eastAsia="Calibri" w:hAnsi="Tahoma" w:cs="Tahoma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Pojemność wejściowa papieru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Nie mniej niż 1150 arkuszy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Obsługiwane systemy operacyjne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Windows Vista (32/64), Windows7 (32/64), Windows 8 (32/64), Windows10 (32/64), Windows Server 2008 (32/64), Windows Server R2, Windows Server 2012, Windows Server 2012 R2, Macintosh OS X10.x, Unix, Linux, Citrix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Bezpieczeństwo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Filtrowanie IP i blokowanie portów; komunikacja sieciowa SSL2; SSL3 i TSL1.0; obsługa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IPsec</w:t>
            </w:r>
            <w:proofErr w:type="spellEnd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; obsługa IEEE802.1x; uwierzytelnianie użytkowników, rejestr uwierzytelnienia; bezpieczne drukowanie, nadpisywanie dysku twardego, szyfrowanie danych na dysku twardych (AES246); automatyczne usuwanie danych z pamięci; odbiór poufnych faksów, szyfrowanie danych druku użytkownika; zabezpieczenie kopiowania (ochrona przed kopiowaniem/kopia zabezpieczona hasłem)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Rozliczanie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 min 1000 kont użytkowników; obsługa Active Directory (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login+hasło+e-mail+folder</w:t>
            </w:r>
            <w:proofErr w:type="spellEnd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smb</w:t>
            </w:r>
            <w:proofErr w:type="spellEnd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 Definiowanie dostępu do funkcji użytkownika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Wymagania dodatkowe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Duplex, RADF, Dwie kasety o pojemności nie mniejszej niż 500 arkuszy każda, podajnik ręczny na nie mniej niż 100 arkuszy, Podstawa w komplecie, 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dodatkowe dwa komplety oryginalnych tonerów i instrukcja w języku polskim; instalacja i szkolenie z obsługi</w:t>
            </w:r>
          </w:p>
        </w:tc>
      </w:tr>
      <w:tr w:rsidR="00BC29AB" w:rsidRPr="00962315" w:rsidTr="00C22467">
        <w:tc>
          <w:tcPr>
            <w:tcW w:w="44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239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6527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Minimum 24 miesiące</w:t>
            </w:r>
          </w:p>
        </w:tc>
      </w:tr>
    </w:tbl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</w:p>
    <w:p w:rsidR="00BC29AB" w:rsidRPr="00962315" w:rsidRDefault="00BC29AB" w:rsidP="00BC29AB">
      <w:pPr>
        <w:spacing w:after="0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>Opis nr 14</w:t>
      </w:r>
    </w:p>
    <w:p w:rsidR="00BC29AB" w:rsidRPr="00962315" w:rsidRDefault="00BC29AB" w:rsidP="00BC29AB">
      <w:pPr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  <w:r w:rsidRPr="00962315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 xml:space="preserve">Laptop + program biurowy + mysz + klawiatura + torba do laptopa - 1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092"/>
      </w:tblGrid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Atrybut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n-US"/>
              </w:rPr>
              <w:t>Wymagania zamawiającego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Laptop 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Komputer przeznaczony do pracy analityczno-biurowej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Procesor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 xml:space="preserve">wielordzeniowy, wielowątkowy 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pam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>ięć</w:t>
            </w:r>
            <w:r w:rsidRPr="00962315">
              <w:rPr>
                <w:rFonts w:ascii="Tahoma" w:eastAsia="Calibri" w:hAnsi="Tahoma" w:cs="Tahoma"/>
                <w:color w:val="000000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zainstalowana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–</w:t>
            </w:r>
            <w:r w:rsidRPr="00962315">
              <w:rPr>
                <w:rFonts w:ascii="Tahoma" w:eastAsia="Calibri" w:hAnsi="Tahoma" w:cs="Tahoma"/>
                <w:color w:val="000000"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min.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16</w:t>
            </w:r>
            <w:r w:rsidRPr="00962315">
              <w:rPr>
                <w:rFonts w:ascii="Tahoma" w:eastAsia="Calibri" w:hAnsi="Tahoma" w:cs="Tahoma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GB, min. DDR3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Dysk twardy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SSD o pojemności min. 512 GB 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Karta sieciowa LAN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n-US"/>
              </w:rPr>
              <w:t>Min. 1 x 10/100/1000 Mbps (RJ-45, Ethernet)</w:t>
            </w:r>
          </w:p>
        </w:tc>
      </w:tr>
      <w:tr w:rsidR="00BC29AB" w:rsidRPr="00962315" w:rsidTr="00C22467">
        <w:trPr>
          <w:trHeight w:val="90"/>
        </w:trPr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Karata sieciowa Wi-Fi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Min. 802.11 b/g/n</w:t>
            </w:r>
          </w:p>
        </w:tc>
      </w:tr>
      <w:tr w:rsidR="00BC29AB" w:rsidRPr="00962315" w:rsidTr="00C22467">
        <w:trPr>
          <w:trHeight w:val="375"/>
        </w:trPr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Karta dźwiękowa 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Karta graficzna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TAK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C29AB" w:rsidRPr="00962315" w:rsidTr="00C22467">
        <w:trPr>
          <w:trHeight w:val="98"/>
        </w:trPr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Matryca 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Min. Full HD (1920x1080) o przekątnej min. 15” matowa lub z powłoką antyrefleksyjną, podświetleniem LED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Zewnętrzne porty wejścia/wyjścia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Złącze stacji dokującej 1 szt. Min. 2 porty USB 3.0; min. 1 port USB 2.0; min.1 port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(VGA); min. 1 HDMI; min.1 port RJ-45; min.1 gniazdo wyjścia słuchawkowego; min. 1 gniazdo wejścia mikrofonowego, min. 1 port czytnika kart pamięci</w:t>
            </w:r>
          </w:p>
        </w:tc>
      </w:tr>
      <w:tr w:rsidR="00BC29AB" w:rsidRPr="00962315" w:rsidTr="00C22467">
        <w:trPr>
          <w:trHeight w:val="105"/>
        </w:trPr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Zasilanie 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Bateria, Zasilacz</w:t>
            </w:r>
          </w:p>
        </w:tc>
      </w:tr>
      <w:tr w:rsidR="00BC29AB" w:rsidRPr="00962315" w:rsidTr="00C22467">
        <w:trPr>
          <w:trHeight w:val="135"/>
        </w:trPr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Stacja dokująca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Moc zasilania min. 90 W; Min. 2 porty USB 3.0; min. 1 port USB 2.0; min.1 port D-</w:t>
            </w:r>
            <w:proofErr w:type="spellStart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Sub</w:t>
            </w:r>
            <w:proofErr w:type="spellEnd"/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(VGA); min. 1 HDMI; min.1 port RJ-45; min.1 gniazdo wyjścia słuchawkowego; min. 1 gniazdo wejścia mikrofonowego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Klawiatura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Mysz komputerowa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178" w:hanging="259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Uniwersalna 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polska</w:t>
            </w:r>
            <w:r w:rsidRPr="00962315">
              <w:rPr>
                <w:rFonts w:ascii="Tahoma" w:eastAsia="Calibri" w:hAnsi="Tahoma" w:cs="Tahoma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klawiatura</w:t>
            </w:r>
            <w:r w:rsidRPr="00962315">
              <w:rPr>
                <w:rFonts w:ascii="Tahoma" w:eastAsia="Calibri" w:hAnsi="Tahoma" w:cs="Tahoma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programisty</w:t>
            </w:r>
            <w:r w:rsidRPr="00962315">
              <w:rPr>
                <w:rFonts w:ascii="Tahoma" w:eastAsia="Calibri" w:hAnsi="Tahoma" w:cs="Tahoma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(w</w:t>
            </w:r>
            <w:r w:rsidRPr="00962315">
              <w:rPr>
                <w:rFonts w:ascii="Tahoma" w:eastAsia="Calibri" w:hAnsi="Tahoma" w:cs="Tahoma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układzie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spacing w:val="-1"/>
                <w:sz w:val="18"/>
                <w:szCs w:val="18"/>
                <w:lang w:eastAsia="en-US"/>
              </w:rPr>
              <w:t>QWERTY),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komunikująca się z komputerem przy pomocy min.  1.5 m przewodu z interfejsem USB, pracującym w technologii Plug &amp; Play, trwała konstrukcja i ciche klawisze, funkcja wodoodporności. 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178" w:hanging="259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Mysz komputerowa USB,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min.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2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przyciski</w:t>
            </w:r>
            <w:r w:rsidRPr="00962315">
              <w:rPr>
                <w:rFonts w:ascii="Tahoma" w:eastAsia="Calibri" w:hAnsi="Tahoma" w:cs="Tahoma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rolka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96231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pełnowymiarowy kształt wygodnie pasujący do obu dłoni, optyczne śledzenie ruchów o wysokiej rozdzielczości (min. 1000 </w:t>
            </w:r>
            <w:proofErr w:type="spellStart"/>
            <w:r w:rsidRPr="0096231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dpi</w:t>
            </w:r>
            <w:proofErr w:type="spellEnd"/>
            <w:r w:rsidRPr="0096231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System operacyjny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Preinstalowany system operacyjny MS Windows 10 Pro 64-bit PL w celu zapewnienia współpracy ze środowiskiem sieciowym oraz aplikacjami funkcjonującymi w administracji państwowej, lub równoważny.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Warunki równoważności: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Preinstalowany system operacyjny 64-bit. Za rozwiązanie równoważne uznaje się takie, które posiada wbudowane mechanizmy, bez użycia dodatkowych aplikacji (bez jakichkolwiek emulatorów, implementacji lub programów towarzyszących), zapewniające: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polską wersję językową,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instalacji i poprawnego działania oprogramowania dostępnego w ramach posiadanych przez Zamawiającego licencji Microsoft Office 2010, Microsoft Office 2013 oraz Microsoft Office 2016 możliwość pełnej integracji z systemem domenowym MS Windows,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instalacji i poprawnego działania aplikacji wykorzystywanych przez Zamawiającego, oraz poprawnej obsługi powszechnie używanych urządzeń peryferyjnych (drukarek, skanerów, kser),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dostępność aktualizacji i poprawek do systemu u producenta systemu bezpłatnie i bez dodatkowych opłat licencyjnych z możliwością wyboru instalowanych poprawek,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zdalnej, automatycznej instalacji, konfiguracji, administrowania oraz aktualizowania systemu,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automatycznego zbudowania obrazu systemu wraz z aplikacjami. Obraz systemu służyć ma do automatycznego upowszechniania systemu operacyjnego inicjowanego i wykonywanego w całości przez sieć komputerową,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wdrożenia nowego obrazu przez zdalną instalację,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>graficzne środowisko instalacji i konfiguracji,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udostępniania i przejmowania pulpitu zdalnego,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udostępniania plików i drukarek,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blokowania lub dopuszczenia dowolnych urządzeń peryferyjnych za pomocą polityk sprzętowych (np. przy użyciu numerów identyfikacyjnych sprzętu),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zapewnienie wsparcia dla większości powszechnie używanych urządzeń (drukarek, urządzeń sieciowych, standardów USB, urządzeń Plug &amp; Play, Wi-Fi,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wyposażenie systemu w graficzny interfejs użytkownika w języku polskim,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zapewnienie pełnej kompatybilności z oferowanym sprzętem,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zintegrowanie z systemem modułu pomocy dla użytkownika w języku polskim,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zintegrowanie z systemem modułu wyszukiwania informacji,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możliwość wykonania kopii bezpieczeństwa (całego dysku, wybranych folderów, kopii przyrostowych) wraz z możliwością automatycznego odzyskania wersji wcześniejszej,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zabezpieczony hasłem hierarchiczny dostęp do systemu, konta i profile użytkowników zarządzane zdalnie; praca systemu w trybie ochrony kont użytkowników,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zintegrowane z systemem operacyjnym narzędzia zwalczające złośliwe oprogramowanie; aktualizacja dostępna u producenta nieodpłatnie bez ograniczeń czasowych,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licencja na system operacyjny musi być nieograniczona w czasie, pozwalać na wielokrotne instalowanie systemu na oferowanym sprzęcie bez konieczności kontaktowania się przez Zamawiającego z producentem systemu lub sprzętu,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oprogramowanie powinno posiadać certyfikat autentyczności lub unikalny kod aktywacyjny,</w:t>
            </w:r>
          </w:p>
          <w:p w:rsidR="00BC29AB" w:rsidRPr="00962315" w:rsidRDefault="00BC29AB" w:rsidP="00F378AD">
            <w:pPr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zamawiający nie dopuszcza w systemie możliwości instalacji dodatkowych narzędzi emulujących działanie systemów.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</w:tr>
      <w:tr w:rsidR="00BC29AB" w:rsidRPr="00962315" w:rsidTr="00C22467">
        <w:tc>
          <w:tcPr>
            <w:tcW w:w="2970" w:type="dxa"/>
          </w:tcPr>
          <w:p w:rsidR="00BC29AB" w:rsidRPr="00962315" w:rsidRDefault="00BC29AB" w:rsidP="00F378AD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lastRenderedPageBreak/>
              <w:t>Pakiet biurowy</w:t>
            </w:r>
          </w:p>
        </w:tc>
        <w:tc>
          <w:tcPr>
            <w:tcW w:w="6092" w:type="dxa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Microsoft Office 2016 Standard EDU PL, lub równoważny.</w:t>
            </w:r>
          </w:p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Warunki równoważności:</w:t>
            </w:r>
          </w:p>
          <w:p w:rsidR="00BC29AB" w:rsidRPr="00962315" w:rsidRDefault="00BC29AB" w:rsidP="00F378A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wersja językowa: Pełna polska wersja językowa interfejsu użytkownika,</w:t>
            </w:r>
          </w:p>
          <w:p w:rsidR="00BC29AB" w:rsidRPr="00962315" w:rsidRDefault="00BC29AB" w:rsidP="00F378A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</w:p>
          <w:p w:rsidR="00BC29AB" w:rsidRPr="00962315" w:rsidRDefault="00BC29AB" w:rsidP="00F378A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BC29AB" w:rsidRPr="00962315" w:rsidRDefault="00BC29AB" w:rsidP="00F378A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do aplikacji musi być dostępna pełna dokumentacja w języku polskim,</w:t>
            </w:r>
          </w:p>
          <w:p w:rsidR="00BC29AB" w:rsidRPr="00962315" w:rsidRDefault="00BC29AB" w:rsidP="00F378AD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pakiet zintegrowanych aplikacji biurowych musi zawierać: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edytor tekstu,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arkusz kalkulacyjny,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narzędzie do przygotowywania i prowadzenia prezentacji,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narzędzie do tworzenia drukowanych materiałów informacyjnych,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narzędzie zarządzania informacją prywatą (pocztą elektroniczną, kalendarzem, kontaktami i zadaniami),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edytora tekstu: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edycja i formatowanie tekstu w języku polskim wraz z obsługą języka polskiego w zakresie sprawdzania pisowni i poprawności </w:t>
            </w: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gramatycznej oraz funkcjonalnością słownika wyrazów bliskoznacznych i autokorekty,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wstawianie oraz formatowanie tabel,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wstawianie oraz formatowanie obiektów graficznych,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wstawianie wykresów i tabel z arkusza kalkulacyjnego (wliczając tabele przestawne),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automatyczne numerowanie rozdziałów, punktów, akapitów, tabel i rysunków,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automatyczne tworzenie spisów treści,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formatowanie nagłówków i stopek stron,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sprawdzanie pisowni w języku polskim,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śledzenie zmian wprowadzonych przez użytkowników,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nagrywanie, tworzenie i edycję makr automatyzujących wykonywanie czynności,</w:t>
            </w:r>
          </w:p>
          <w:p w:rsidR="00BC29AB" w:rsidRPr="00962315" w:rsidRDefault="00BC29AB" w:rsidP="00F378A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określenie układu strony (pionowa/pozioma),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wykonywanie korespondencji seryjnej bazując na danych adresowych pochodzących z arkusza kalkulacyjnego i z narzędzia do zarządzania informacją prywatną,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zabezpieczenie dokumentów hasłem przed odczytem oraz przed wprowadzaniem modyfikacji.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arkusza kalkulacyjnego: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raportów tabelarycznych,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wykresów liniowych (wraz z linią trendu), słupkowych, kołowych,</w:t>
            </w:r>
          </w:p>
          <w:p w:rsidR="00BC29AB" w:rsidRPr="00962315" w:rsidRDefault="00BC29AB" w:rsidP="00F378A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webservice</w:t>
            </w:r>
            <w:proofErr w:type="spellEnd"/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raportów tabeli przestawnych umożliwiających dynamiczną zmianę wymiarów oraz wykresów bazujących na danych z tabeli przestawnych,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wyszukiwanie i zmianę danych,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wykonywanie analiz danych przy użyciu formatowania warunkowego,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nazywanie komórek arkusza i odwoływanie się w formułach po takiej nazwie,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nagrywanie, tworzenie i edycję makr automatyzujących wykonywanie czynności,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formatowanie czasu, daty i wartości finansowych z polskich formatem,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zapis wielu arkuszy kalkulacyjnych w jednym pliku,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zabezpieczenie dokumentów hasłem przed odczytem, oraz przed wprowadzaniem modyfikacji.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narzędzia do przygotowania i prowadzenia prezentacji: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przygotowanie prezentacji multimedialnych, które będą prezentowane przy użyciu projektora multimedialnego,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drukowanie w formacie umożliwiającym robienie notatek,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zapisanie jako prezentacja tylko do odczytu,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nagrywanie narracji i dołączanie jej do prezentacji,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opatrywanie slajdów notatkami dla prezentera,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umieszczanie i formatowanie tekstów, obiektów graficznych, tabel, nagrań dźwiękowych i wideo,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umieszczanie tabeli i wykresów pochodzących z arkusza kalkulacyjnego,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odświeżenie wykresu znajdującego się w prezentacji po zmianie danych w źródłowym arkuszu kalkulacyjnym,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możliwość tworzenia animacji obiektów i całych slajdów,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prowadzenie prezentacji w trybie prezentera, gdzie slajdy są widoczne na jednym monitorze lub projektorze, a na drugim widoczne są slajdy i notatki prezentera.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narzędzia do tworzenia drukowanych materiałów informacyjnych: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i edycję drukowanych materiałów informacyjnych,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materiałów przy użyciu dostępnych z narzędziem szablonów: broszur, biuletynów, katalogów,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edycję poszczególnych stron materiałów,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podział treści na kolumny,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umieszczanie elementów graficznych,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wykorzystanie mechanizmu korespondencji seryjnej,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płynne przesuwanie elementów po całej stronie publikacji,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eksport publikacji do formatu PDF oraz TIFF,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wydruk publikacji,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możliwość przygotowania materiałów do wydruku w standardzie CMYK.</w:t>
            </w:r>
          </w:p>
          <w:p w:rsidR="00BC29AB" w:rsidRPr="00962315" w:rsidRDefault="00BC29AB" w:rsidP="00F378AD">
            <w:p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Minimalna wymagana funkcjonalność dotycząca narzędzia do zarządzania informacją prywatną (pocztą elektroniczną, kalendarzem, kontaktami i zadaniami):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pobieranie i wysyłanie poczty elektronicznej z serwera pocztowego,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filtrowanie niechcianej poczty elektronicznej (SPAM) oraz określanie listy zablokowanych i bezpiecznych nadawców,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katalogów, pozwalających katalogować pocztę elektroniczną,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automatyczne grupowanie poczty o tym samym tytule,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oflagowanie poczty elektronicznej z określeniem terminu przypomnienia,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zarządzanie kalendarzem,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udostępnianie kalendarza innym użytkownikom,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przeglądanie kalendarza innych użytkowników,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zaproszenie uczestników na spotkanie, co po ich akceptacji powoduje automatyczne wprowadzenie spotkania w ich kalendarzach,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zarządzanie listą zadań,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zlecanie zadań innym użytkownikom,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zarządzanie listą kontaktów,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udostępnianie listy kontaktów innym użytkownikom,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przeglądanie listy kontaktów innych użytkowników,</w:t>
            </w:r>
          </w:p>
          <w:p w:rsidR="00BC29AB" w:rsidRPr="00962315" w:rsidRDefault="00BC29AB" w:rsidP="00F378AD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możliwość przesyłania kontaktów innym użytkownikom.</w:t>
            </w:r>
          </w:p>
          <w:p w:rsidR="00BC29AB" w:rsidRPr="00962315" w:rsidRDefault="00BC29AB" w:rsidP="00F378AD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</w:tr>
      <w:tr w:rsidR="00BC29AB" w:rsidRPr="00962315" w:rsidTr="00C224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Inne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Komputer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gotowy</w:t>
            </w:r>
            <w:r w:rsidRPr="00962315">
              <w:rPr>
                <w:rFonts w:ascii="Tahoma" w:eastAsia="Calibri" w:hAnsi="Tahoma" w:cs="Tahoma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do</w:t>
            </w:r>
            <w:r w:rsidRPr="00962315">
              <w:rPr>
                <w:rFonts w:ascii="Tahoma" w:eastAsia="Calibri" w:hAnsi="Tahoma" w:cs="Tahoma"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uruchomienia</w:t>
            </w: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>(zainstalowany</w:t>
            </w:r>
            <w:r w:rsidRPr="00962315">
              <w:rPr>
                <w:rFonts w:ascii="Tahoma" w:eastAsia="Calibri" w:hAnsi="Tahoma" w:cs="Tahoma"/>
                <w:color w:val="000000"/>
                <w:spacing w:val="41"/>
                <w:sz w:val="18"/>
                <w:szCs w:val="18"/>
                <w:lang w:eastAsia="en-US"/>
              </w:rPr>
              <w:t xml:space="preserve"> </w:t>
            </w:r>
            <w:r w:rsidRPr="00962315">
              <w:rPr>
                <w:rFonts w:ascii="Tahoma" w:eastAsia="Calibri" w:hAnsi="Tahoma" w:cs="Tahoma"/>
                <w:color w:val="000000"/>
                <w:spacing w:val="-1"/>
                <w:sz w:val="18"/>
                <w:szCs w:val="18"/>
                <w:lang w:eastAsia="en-US"/>
              </w:rPr>
              <w:t xml:space="preserve">system), </w:t>
            </w:r>
          </w:p>
        </w:tc>
      </w:tr>
      <w:tr w:rsidR="00BC29AB" w:rsidRPr="00962315" w:rsidTr="00C224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B" w:rsidRPr="00962315" w:rsidRDefault="00BC29AB" w:rsidP="00F378AD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62315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nie mniej niż 24 miesiące</w:t>
            </w:r>
          </w:p>
        </w:tc>
      </w:tr>
    </w:tbl>
    <w:p w:rsidR="00BC29AB" w:rsidRPr="00962315" w:rsidRDefault="00BC29AB" w:rsidP="00BC29AB">
      <w:pPr>
        <w:rPr>
          <w:rFonts w:ascii="Tahoma" w:eastAsia="Calibri" w:hAnsi="Tahoma" w:cs="Tahoma"/>
          <w:sz w:val="18"/>
          <w:szCs w:val="18"/>
          <w:lang w:eastAsia="en-US"/>
        </w:rPr>
      </w:pPr>
    </w:p>
    <w:sectPr w:rsidR="00BC29AB" w:rsidRPr="00962315" w:rsidSect="00687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8B" w:rsidRDefault="005B7D8B" w:rsidP="006A3750">
      <w:pPr>
        <w:spacing w:after="0" w:line="240" w:lineRule="auto"/>
      </w:pPr>
      <w:r>
        <w:separator/>
      </w:r>
    </w:p>
  </w:endnote>
  <w:endnote w:type="continuationSeparator" w:id="0">
    <w:p w:rsidR="005B7D8B" w:rsidRDefault="005B7D8B" w:rsidP="006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MS Gothic"/>
    <w:charset w:val="80"/>
    <w:family w:val="auto"/>
    <w:pitch w:val="variable"/>
  </w:font>
  <w:font w:name="HG Mincho Light J">
    <w:altName w:val="msmincho"/>
    <w:charset w:val="80"/>
    <w:family w:val="modern"/>
    <w:pitch w:val="fixed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44" w:rsidRDefault="00A4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5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6"/>
            <w:szCs w:val="16"/>
          </w:rPr>
          <w:id w:val="63415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:rsidR="00C22467" w:rsidRPr="00A41C44" w:rsidRDefault="00C22467" w:rsidP="005F0CC3">
            <w:pPr>
              <w:pStyle w:val="Stopka"/>
              <w:ind w:left="426"/>
              <w:jc w:val="center"/>
              <w:rPr>
                <w:rFonts w:ascii="Arial" w:hAnsi="Arial" w:cs="Arial"/>
              </w:rPr>
            </w:pPr>
            <w:r w:rsidRPr="00A41C4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41C44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A41C4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4C87">
              <w:rPr>
                <w:rFonts w:ascii="Arial" w:hAnsi="Arial" w:cs="Arial"/>
                <w:b/>
                <w:noProof/>
                <w:sz w:val="16"/>
                <w:szCs w:val="16"/>
              </w:rPr>
              <w:t>22</w:t>
            </w:r>
            <w:r w:rsidRPr="00A41C4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41C4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41C4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41C44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A41C4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4C87">
              <w:rPr>
                <w:rFonts w:ascii="Arial" w:hAnsi="Arial" w:cs="Arial"/>
                <w:b/>
                <w:noProof/>
                <w:sz w:val="16"/>
                <w:szCs w:val="16"/>
              </w:rPr>
              <w:t>24</w:t>
            </w:r>
            <w:r w:rsidRPr="00A41C4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44" w:rsidRDefault="00A4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8B" w:rsidRDefault="005B7D8B" w:rsidP="006A3750">
      <w:pPr>
        <w:spacing w:after="0" w:line="240" w:lineRule="auto"/>
      </w:pPr>
      <w:r>
        <w:separator/>
      </w:r>
    </w:p>
  </w:footnote>
  <w:footnote w:type="continuationSeparator" w:id="0">
    <w:p w:rsidR="005B7D8B" w:rsidRDefault="005B7D8B" w:rsidP="006A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44" w:rsidRDefault="00A41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44" w:rsidRDefault="00A41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44" w:rsidRDefault="00A41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C7CEC64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multilevel"/>
    <w:tmpl w:val="CA2EEF9A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13"/>
    <w:multiLevelType w:val="multilevel"/>
    <w:tmpl w:val="00000013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18"/>
    <w:multiLevelType w:val="multilevel"/>
    <w:tmpl w:val="4D9601A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A"/>
    <w:multiLevelType w:val="singleLevel"/>
    <w:tmpl w:val="0000001A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1C"/>
    <w:multiLevelType w:val="singleLevel"/>
    <w:tmpl w:val="0000001C"/>
    <w:name w:val="WW8Num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 w15:restartNumberingAfterBreak="0">
    <w:nsid w:val="0000001D"/>
    <w:multiLevelType w:val="singleLevel"/>
    <w:tmpl w:val="0000001D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2D"/>
    <w:multiLevelType w:val="singleLevel"/>
    <w:tmpl w:val="2F7E7DB6"/>
    <w:name w:val="WW8Num1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2162DB5"/>
    <w:multiLevelType w:val="hybridMultilevel"/>
    <w:tmpl w:val="3EB0386A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FC57BC"/>
    <w:multiLevelType w:val="hybridMultilevel"/>
    <w:tmpl w:val="45B49F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63260F8"/>
    <w:multiLevelType w:val="hybridMultilevel"/>
    <w:tmpl w:val="9120EA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79228FB"/>
    <w:multiLevelType w:val="hybridMultilevel"/>
    <w:tmpl w:val="C20A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752214"/>
    <w:multiLevelType w:val="hybridMultilevel"/>
    <w:tmpl w:val="37D08C0C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C4A21"/>
    <w:multiLevelType w:val="hybridMultilevel"/>
    <w:tmpl w:val="3EB0386A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E4B0D0A"/>
    <w:multiLevelType w:val="hybridMultilevel"/>
    <w:tmpl w:val="ED72B7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0FEC1514"/>
    <w:multiLevelType w:val="hybridMultilevel"/>
    <w:tmpl w:val="DDAEFB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1732557"/>
    <w:multiLevelType w:val="hybridMultilevel"/>
    <w:tmpl w:val="7812BFB8"/>
    <w:lvl w:ilvl="0" w:tplc="041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1" w15:restartNumberingAfterBreak="0">
    <w:nsid w:val="14292299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A58D2"/>
    <w:multiLevelType w:val="hybridMultilevel"/>
    <w:tmpl w:val="601EE05A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5E273B"/>
    <w:multiLevelType w:val="hybridMultilevel"/>
    <w:tmpl w:val="D31C825C"/>
    <w:name w:val="WW8Num44222"/>
    <w:lvl w:ilvl="0" w:tplc="A3A0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91760"/>
    <w:multiLevelType w:val="hybridMultilevel"/>
    <w:tmpl w:val="03ECC6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1E624E5D"/>
    <w:multiLevelType w:val="hybridMultilevel"/>
    <w:tmpl w:val="182252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1F2E7160"/>
    <w:multiLevelType w:val="multilevel"/>
    <w:tmpl w:val="C65C446E"/>
    <w:name w:val="WW8Num1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pStyle w:val="Defaul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00F25D3"/>
    <w:multiLevelType w:val="hybridMultilevel"/>
    <w:tmpl w:val="70944C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25A979A6"/>
    <w:multiLevelType w:val="hybridMultilevel"/>
    <w:tmpl w:val="72BCF0F0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D95D6B"/>
    <w:multiLevelType w:val="hybridMultilevel"/>
    <w:tmpl w:val="1696D6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53D92"/>
    <w:multiLevelType w:val="hybridMultilevel"/>
    <w:tmpl w:val="A9D6F376"/>
    <w:name w:val="WW8Num172"/>
    <w:lvl w:ilvl="0" w:tplc="C6E6DA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042740"/>
    <w:multiLevelType w:val="hybridMultilevel"/>
    <w:tmpl w:val="85CC736C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AD67BB0"/>
    <w:multiLevelType w:val="hybridMultilevel"/>
    <w:tmpl w:val="BC64D4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2EF290B"/>
    <w:multiLevelType w:val="hybridMultilevel"/>
    <w:tmpl w:val="6BF2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94F9C"/>
    <w:multiLevelType w:val="hybridMultilevel"/>
    <w:tmpl w:val="9C9EFE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622786F"/>
    <w:multiLevelType w:val="hybridMultilevel"/>
    <w:tmpl w:val="1EFE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70D0F"/>
    <w:multiLevelType w:val="hybridMultilevel"/>
    <w:tmpl w:val="67521B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82A62EF"/>
    <w:multiLevelType w:val="hybridMultilevel"/>
    <w:tmpl w:val="49243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F02EA8"/>
    <w:multiLevelType w:val="hybridMultilevel"/>
    <w:tmpl w:val="5A90D4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3DC874A5"/>
    <w:multiLevelType w:val="hybridMultilevel"/>
    <w:tmpl w:val="C5B4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F43A1"/>
    <w:multiLevelType w:val="hybridMultilevel"/>
    <w:tmpl w:val="5C0CC0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3E1F74B0"/>
    <w:multiLevelType w:val="hybridMultilevel"/>
    <w:tmpl w:val="B6F4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557385"/>
    <w:multiLevelType w:val="hybridMultilevel"/>
    <w:tmpl w:val="F7AAED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3EA73E93"/>
    <w:multiLevelType w:val="hybridMultilevel"/>
    <w:tmpl w:val="D34CB2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E10D0B"/>
    <w:multiLevelType w:val="hybridMultilevel"/>
    <w:tmpl w:val="EF4CC18A"/>
    <w:lvl w:ilvl="0" w:tplc="4C048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A29AB"/>
    <w:multiLevelType w:val="hybridMultilevel"/>
    <w:tmpl w:val="6F1E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C662F"/>
    <w:multiLevelType w:val="hybridMultilevel"/>
    <w:tmpl w:val="CA6AE4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41AC2E62"/>
    <w:multiLevelType w:val="hybridMultilevel"/>
    <w:tmpl w:val="3EB0386A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AF0987"/>
    <w:multiLevelType w:val="hybridMultilevel"/>
    <w:tmpl w:val="3C0044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480237AE"/>
    <w:multiLevelType w:val="hybridMultilevel"/>
    <w:tmpl w:val="789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7B5FBD"/>
    <w:multiLevelType w:val="hybridMultilevel"/>
    <w:tmpl w:val="4E52FB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48E53DF6"/>
    <w:multiLevelType w:val="hybridMultilevel"/>
    <w:tmpl w:val="4AB80C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53F40354"/>
    <w:multiLevelType w:val="hybridMultilevel"/>
    <w:tmpl w:val="AA1CA1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57674521"/>
    <w:multiLevelType w:val="hybridMultilevel"/>
    <w:tmpl w:val="3EB0386A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8853911"/>
    <w:multiLevelType w:val="hybridMultilevel"/>
    <w:tmpl w:val="EB34C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8B13C24"/>
    <w:multiLevelType w:val="hybridMultilevel"/>
    <w:tmpl w:val="AEF8FD94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9E4575B"/>
    <w:multiLevelType w:val="hybridMultilevel"/>
    <w:tmpl w:val="F3E07064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B4528D0"/>
    <w:multiLevelType w:val="hybridMultilevel"/>
    <w:tmpl w:val="E6B8A534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0321FC2"/>
    <w:multiLevelType w:val="hybridMultilevel"/>
    <w:tmpl w:val="DB2CB5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636D0EFE"/>
    <w:multiLevelType w:val="hybridMultilevel"/>
    <w:tmpl w:val="D234A8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66BF7C8C"/>
    <w:multiLevelType w:val="hybridMultilevel"/>
    <w:tmpl w:val="D578E3EC"/>
    <w:lvl w:ilvl="0" w:tplc="60DAF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8E3081F"/>
    <w:multiLevelType w:val="hybridMultilevel"/>
    <w:tmpl w:val="9EA4AA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3834402"/>
    <w:multiLevelType w:val="hybridMultilevel"/>
    <w:tmpl w:val="EF4CC18A"/>
    <w:lvl w:ilvl="0" w:tplc="4C048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B60C3"/>
    <w:multiLevelType w:val="hybridMultilevel"/>
    <w:tmpl w:val="DA988F56"/>
    <w:name w:val="WW8Num1722"/>
    <w:lvl w:ilvl="0" w:tplc="6D42D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A72A4D"/>
    <w:multiLevelType w:val="hybridMultilevel"/>
    <w:tmpl w:val="8AF8B6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95515F5"/>
    <w:multiLevelType w:val="hybridMultilevel"/>
    <w:tmpl w:val="F56AAC4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 w15:restartNumberingAfterBreak="0">
    <w:nsid w:val="7B1C2B1A"/>
    <w:multiLevelType w:val="hybridMultilevel"/>
    <w:tmpl w:val="99DE4B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E8504F6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B7101"/>
    <w:multiLevelType w:val="hybridMultilevel"/>
    <w:tmpl w:val="1986928A"/>
    <w:lvl w:ilvl="0" w:tplc="041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58"/>
  </w:num>
  <w:num w:numId="5">
    <w:abstractNumId w:val="51"/>
  </w:num>
  <w:num w:numId="6">
    <w:abstractNumId w:val="46"/>
  </w:num>
  <w:num w:numId="7">
    <w:abstractNumId w:val="66"/>
  </w:num>
  <w:num w:numId="8">
    <w:abstractNumId w:val="52"/>
  </w:num>
  <w:num w:numId="9">
    <w:abstractNumId w:val="64"/>
  </w:num>
  <w:num w:numId="10">
    <w:abstractNumId w:val="25"/>
  </w:num>
  <w:num w:numId="11">
    <w:abstractNumId w:val="42"/>
  </w:num>
  <w:num w:numId="12">
    <w:abstractNumId w:val="61"/>
  </w:num>
  <w:num w:numId="13">
    <w:abstractNumId w:val="34"/>
  </w:num>
  <w:num w:numId="14">
    <w:abstractNumId w:val="59"/>
  </w:num>
  <w:num w:numId="15">
    <w:abstractNumId w:val="13"/>
  </w:num>
  <w:num w:numId="16">
    <w:abstractNumId w:val="24"/>
  </w:num>
  <w:num w:numId="17">
    <w:abstractNumId w:val="36"/>
  </w:num>
  <w:num w:numId="18">
    <w:abstractNumId w:val="27"/>
  </w:num>
  <w:num w:numId="19">
    <w:abstractNumId w:val="31"/>
  </w:num>
  <w:num w:numId="20">
    <w:abstractNumId w:val="32"/>
  </w:num>
  <w:num w:numId="21">
    <w:abstractNumId w:val="40"/>
  </w:num>
  <w:num w:numId="22">
    <w:abstractNumId w:val="38"/>
  </w:num>
  <w:num w:numId="23">
    <w:abstractNumId w:val="54"/>
  </w:num>
  <w:num w:numId="24">
    <w:abstractNumId w:val="50"/>
  </w:num>
  <w:num w:numId="25">
    <w:abstractNumId w:val="18"/>
  </w:num>
  <w:num w:numId="26">
    <w:abstractNumId w:val="48"/>
  </w:num>
  <w:num w:numId="27">
    <w:abstractNumId w:val="37"/>
  </w:num>
  <w:num w:numId="28">
    <w:abstractNumId w:val="19"/>
  </w:num>
  <w:num w:numId="29">
    <w:abstractNumId w:val="12"/>
  </w:num>
  <w:num w:numId="30">
    <w:abstractNumId w:val="47"/>
  </w:num>
  <w:num w:numId="31">
    <w:abstractNumId w:val="53"/>
  </w:num>
  <w:num w:numId="32">
    <w:abstractNumId w:val="55"/>
  </w:num>
  <w:num w:numId="33">
    <w:abstractNumId w:val="56"/>
  </w:num>
  <w:num w:numId="34">
    <w:abstractNumId w:val="57"/>
  </w:num>
  <w:num w:numId="35">
    <w:abstractNumId w:val="28"/>
  </w:num>
  <w:num w:numId="36">
    <w:abstractNumId w:val="60"/>
  </w:num>
  <w:num w:numId="37">
    <w:abstractNumId w:val="22"/>
  </w:num>
  <w:num w:numId="38">
    <w:abstractNumId w:val="21"/>
  </w:num>
  <w:num w:numId="39">
    <w:abstractNumId w:val="29"/>
  </w:num>
  <w:num w:numId="40">
    <w:abstractNumId w:val="16"/>
  </w:num>
  <w:num w:numId="41">
    <w:abstractNumId w:val="43"/>
  </w:num>
  <w:num w:numId="42">
    <w:abstractNumId w:val="62"/>
  </w:num>
  <w:num w:numId="43">
    <w:abstractNumId w:val="33"/>
  </w:num>
  <w:num w:numId="44">
    <w:abstractNumId w:val="15"/>
  </w:num>
  <w:num w:numId="45">
    <w:abstractNumId w:val="39"/>
  </w:num>
  <w:num w:numId="46">
    <w:abstractNumId w:val="35"/>
  </w:num>
  <w:num w:numId="47">
    <w:abstractNumId w:val="65"/>
  </w:num>
  <w:num w:numId="48">
    <w:abstractNumId w:val="41"/>
  </w:num>
  <w:num w:numId="49">
    <w:abstractNumId w:val="45"/>
  </w:num>
  <w:num w:numId="50">
    <w:abstractNumId w:val="49"/>
  </w:num>
  <w:num w:numId="51">
    <w:abstractNumId w:val="20"/>
  </w:num>
  <w:num w:numId="52">
    <w:abstractNumId w:val="68"/>
  </w:num>
  <w:num w:numId="53">
    <w:abstractNumId w:val="44"/>
  </w:num>
  <w:num w:numId="54">
    <w:abstractNumId w:val="6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5"/>
    <w:rsid w:val="00016661"/>
    <w:rsid w:val="000175E0"/>
    <w:rsid w:val="0002489C"/>
    <w:rsid w:val="00033007"/>
    <w:rsid w:val="0003673A"/>
    <w:rsid w:val="00040279"/>
    <w:rsid w:val="000527C8"/>
    <w:rsid w:val="00052BA8"/>
    <w:rsid w:val="000534F2"/>
    <w:rsid w:val="00065912"/>
    <w:rsid w:val="00071512"/>
    <w:rsid w:val="000749EA"/>
    <w:rsid w:val="000847CC"/>
    <w:rsid w:val="00085BBE"/>
    <w:rsid w:val="00085C1C"/>
    <w:rsid w:val="000860C3"/>
    <w:rsid w:val="0009479A"/>
    <w:rsid w:val="00096002"/>
    <w:rsid w:val="000976C7"/>
    <w:rsid w:val="000A60A0"/>
    <w:rsid w:val="000A6B96"/>
    <w:rsid w:val="000B623C"/>
    <w:rsid w:val="000B7FA8"/>
    <w:rsid w:val="000C06B8"/>
    <w:rsid w:val="000C4057"/>
    <w:rsid w:val="000C4311"/>
    <w:rsid w:val="000D786A"/>
    <w:rsid w:val="000F0CEF"/>
    <w:rsid w:val="000F5358"/>
    <w:rsid w:val="001023C7"/>
    <w:rsid w:val="001028E7"/>
    <w:rsid w:val="00110876"/>
    <w:rsid w:val="00115086"/>
    <w:rsid w:val="0013677D"/>
    <w:rsid w:val="00143C7D"/>
    <w:rsid w:val="00147D13"/>
    <w:rsid w:val="001535DB"/>
    <w:rsid w:val="00156D15"/>
    <w:rsid w:val="00162A1A"/>
    <w:rsid w:val="00165849"/>
    <w:rsid w:val="001762D4"/>
    <w:rsid w:val="00180091"/>
    <w:rsid w:val="0018043D"/>
    <w:rsid w:val="00192B20"/>
    <w:rsid w:val="001B3568"/>
    <w:rsid w:val="001C1005"/>
    <w:rsid w:val="001C3988"/>
    <w:rsid w:val="001C4974"/>
    <w:rsid w:val="001D0CEC"/>
    <w:rsid w:val="001D1606"/>
    <w:rsid w:val="001D1E56"/>
    <w:rsid w:val="001D2F46"/>
    <w:rsid w:val="001D7AFB"/>
    <w:rsid w:val="001D7C08"/>
    <w:rsid w:val="001E60E9"/>
    <w:rsid w:val="001E775E"/>
    <w:rsid w:val="001F0117"/>
    <w:rsid w:val="001F24F5"/>
    <w:rsid w:val="001F4764"/>
    <w:rsid w:val="00211B55"/>
    <w:rsid w:val="00216911"/>
    <w:rsid w:val="00220B83"/>
    <w:rsid w:val="002257B9"/>
    <w:rsid w:val="00232CAE"/>
    <w:rsid w:val="0024545F"/>
    <w:rsid w:val="00246AC0"/>
    <w:rsid w:val="00255191"/>
    <w:rsid w:val="00263723"/>
    <w:rsid w:val="00275D1C"/>
    <w:rsid w:val="002779AB"/>
    <w:rsid w:val="00285784"/>
    <w:rsid w:val="00291AF0"/>
    <w:rsid w:val="002B14D9"/>
    <w:rsid w:val="002B2008"/>
    <w:rsid w:val="002B6903"/>
    <w:rsid w:val="002B7E35"/>
    <w:rsid w:val="002C154D"/>
    <w:rsid w:val="002C70EF"/>
    <w:rsid w:val="002D2EF9"/>
    <w:rsid w:val="002D3232"/>
    <w:rsid w:val="002D3789"/>
    <w:rsid w:val="002E5388"/>
    <w:rsid w:val="002E5645"/>
    <w:rsid w:val="00300858"/>
    <w:rsid w:val="00302090"/>
    <w:rsid w:val="003020F0"/>
    <w:rsid w:val="003067E8"/>
    <w:rsid w:val="003209C7"/>
    <w:rsid w:val="003308CD"/>
    <w:rsid w:val="003326C1"/>
    <w:rsid w:val="00337C6B"/>
    <w:rsid w:val="00345A00"/>
    <w:rsid w:val="00347BA0"/>
    <w:rsid w:val="0035241B"/>
    <w:rsid w:val="003613E1"/>
    <w:rsid w:val="0036239A"/>
    <w:rsid w:val="00365089"/>
    <w:rsid w:val="003663ED"/>
    <w:rsid w:val="00381002"/>
    <w:rsid w:val="0038270A"/>
    <w:rsid w:val="0038428E"/>
    <w:rsid w:val="00385D65"/>
    <w:rsid w:val="0039054E"/>
    <w:rsid w:val="003935EA"/>
    <w:rsid w:val="003A6813"/>
    <w:rsid w:val="003A73AC"/>
    <w:rsid w:val="003B4BEC"/>
    <w:rsid w:val="003B7CB3"/>
    <w:rsid w:val="003C15C8"/>
    <w:rsid w:val="003C1B29"/>
    <w:rsid w:val="003C4153"/>
    <w:rsid w:val="003D1FF9"/>
    <w:rsid w:val="003D761B"/>
    <w:rsid w:val="003D7B0A"/>
    <w:rsid w:val="003F1787"/>
    <w:rsid w:val="003F660A"/>
    <w:rsid w:val="00410E1D"/>
    <w:rsid w:val="004110B4"/>
    <w:rsid w:val="004127B1"/>
    <w:rsid w:val="00413D40"/>
    <w:rsid w:val="004207AC"/>
    <w:rsid w:val="00422C3B"/>
    <w:rsid w:val="00432269"/>
    <w:rsid w:val="004338EF"/>
    <w:rsid w:val="0043428C"/>
    <w:rsid w:val="00437F3A"/>
    <w:rsid w:val="00451860"/>
    <w:rsid w:val="004577BA"/>
    <w:rsid w:val="004628BB"/>
    <w:rsid w:val="00464CDD"/>
    <w:rsid w:val="00480114"/>
    <w:rsid w:val="00482F05"/>
    <w:rsid w:val="004835F8"/>
    <w:rsid w:val="00492971"/>
    <w:rsid w:val="004A6388"/>
    <w:rsid w:val="004B7410"/>
    <w:rsid w:val="004C76DE"/>
    <w:rsid w:val="004D46E8"/>
    <w:rsid w:val="004E401F"/>
    <w:rsid w:val="004E440C"/>
    <w:rsid w:val="004E4AF9"/>
    <w:rsid w:val="004E4E8E"/>
    <w:rsid w:val="004E5C86"/>
    <w:rsid w:val="004E6BE1"/>
    <w:rsid w:val="004F014A"/>
    <w:rsid w:val="004F591B"/>
    <w:rsid w:val="004F701D"/>
    <w:rsid w:val="00501533"/>
    <w:rsid w:val="005029E1"/>
    <w:rsid w:val="005038CD"/>
    <w:rsid w:val="00506BCB"/>
    <w:rsid w:val="00521A54"/>
    <w:rsid w:val="0052533E"/>
    <w:rsid w:val="00533F2A"/>
    <w:rsid w:val="00537517"/>
    <w:rsid w:val="005727B1"/>
    <w:rsid w:val="00582D5A"/>
    <w:rsid w:val="00583AED"/>
    <w:rsid w:val="00583E1C"/>
    <w:rsid w:val="00585A03"/>
    <w:rsid w:val="0059482E"/>
    <w:rsid w:val="005A6FCE"/>
    <w:rsid w:val="005A751B"/>
    <w:rsid w:val="005A7DCF"/>
    <w:rsid w:val="005B14A0"/>
    <w:rsid w:val="005B7D8B"/>
    <w:rsid w:val="005C10C0"/>
    <w:rsid w:val="005D19AF"/>
    <w:rsid w:val="005F0CC3"/>
    <w:rsid w:val="005F2876"/>
    <w:rsid w:val="006137C6"/>
    <w:rsid w:val="0062421F"/>
    <w:rsid w:val="006257C4"/>
    <w:rsid w:val="00636453"/>
    <w:rsid w:val="00636E7E"/>
    <w:rsid w:val="00654AAE"/>
    <w:rsid w:val="00670E80"/>
    <w:rsid w:val="006744D6"/>
    <w:rsid w:val="00684122"/>
    <w:rsid w:val="006850B5"/>
    <w:rsid w:val="00687247"/>
    <w:rsid w:val="00690DFD"/>
    <w:rsid w:val="00694F04"/>
    <w:rsid w:val="0069543C"/>
    <w:rsid w:val="0069579B"/>
    <w:rsid w:val="006A2C20"/>
    <w:rsid w:val="006A3750"/>
    <w:rsid w:val="006A3B50"/>
    <w:rsid w:val="006A49BB"/>
    <w:rsid w:val="006A5BDD"/>
    <w:rsid w:val="006A6626"/>
    <w:rsid w:val="006B1959"/>
    <w:rsid w:val="006B5F0F"/>
    <w:rsid w:val="006B6340"/>
    <w:rsid w:val="006C00F6"/>
    <w:rsid w:val="006C38A4"/>
    <w:rsid w:val="006C7D2F"/>
    <w:rsid w:val="006D3606"/>
    <w:rsid w:val="006D475A"/>
    <w:rsid w:val="006D5119"/>
    <w:rsid w:val="006E0DF2"/>
    <w:rsid w:val="006F01B1"/>
    <w:rsid w:val="006F2797"/>
    <w:rsid w:val="006F5979"/>
    <w:rsid w:val="0070742E"/>
    <w:rsid w:val="007269F1"/>
    <w:rsid w:val="00745195"/>
    <w:rsid w:val="007454E0"/>
    <w:rsid w:val="00753A9E"/>
    <w:rsid w:val="007669B4"/>
    <w:rsid w:val="0077585D"/>
    <w:rsid w:val="00782D1C"/>
    <w:rsid w:val="007920A2"/>
    <w:rsid w:val="0079369B"/>
    <w:rsid w:val="007A3ECD"/>
    <w:rsid w:val="007B0E69"/>
    <w:rsid w:val="007B5C39"/>
    <w:rsid w:val="007C27E5"/>
    <w:rsid w:val="007C3856"/>
    <w:rsid w:val="007D3C56"/>
    <w:rsid w:val="007E1C07"/>
    <w:rsid w:val="007F14F6"/>
    <w:rsid w:val="007F29BB"/>
    <w:rsid w:val="00801A40"/>
    <w:rsid w:val="008026BF"/>
    <w:rsid w:val="00803F54"/>
    <w:rsid w:val="008123C3"/>
    <w:rsid w:val="00816142"/>
    <w:rsid w:val="008224CF"/>
    <w:rsid w:val="00826BF6"/>
    <w:rsid w:val="00826FED"/>
    <w:rsid w:val="00831D20"/>
    <w:rsid w:val="0083560B"/>
    <w:rsid w:val="00835B31"/>
    <w:rsid w:val="0087176D"/>
    <w:rsid w:val="00874385"/>
    <w:rsid w:val="00880AF1"/>
    <w:rsid w:val="00882010"/>
    <w:rsid w:val="008828EE"/>
    <w:rsid w:val="0089408F"/>
    <w:rsid w:val="00894C66"/>
    <w:rsid w:val="008967DE"/>
    <w:rsid w:val="008A2530"/>
    <w:rsid w:val="008A4250"/>
    <w:rsid w:val="008A6896"/>
    <w:rsid w:val="008A76C7"/>
    <w:rsid w:val="008B7CFB"/>
    <w:rsid w:val="008C0ED9"/>
    <w:rsid w:val="008C2A3F"/>
    <w:rsid w:val="008C3449"/>
    <w:rsid w:val="008D3A7C"/>
    <w:rsid w:val="008D5024"/>
    <w:rsid w:val="008E24F5"/>
    <w:rsid w:val="008E284C"/>
    <w:rsid w:val="008E5016"/>
    <w:rsid w:val="008F2599"/>
    <w:rsid w:val="008F7C38"/>
    <w:rsid w:val="009011CA"/>
    <w:rsid w:val="009072C3"/>
    <w:rsid w:val="0090777B"/>
    <w:rsid w:val="00907A93"/>
    <w:rsid w:val="00912667"/>
    <w:rsid w:val="00922FDD"/>
    <w:rsid w:val="00923186"/>
    <w:rsid w:val="009234E2"/>
    <w:rsid w:val="009237DC"/>
    <w:rsid w:val="0092692C"/>
    <w:rsid w:val="00933D8B"/>
    <w:rsid w:val="00937FF2"/>
    <w:rsid w:val="00951A52"/>
    <w:rsid w:val="00951E92"/>
    <w:rsid w:val="00956431"/>
    <w:rsid w:val="00956E8E"/>
    <w:rsid w:val="00957A2E"/>
    <w:rsid w:val="00962315"/>
    <w:rsid w:val="009626D2"/>
    <w:rsid w:val="0097042E"/>
    <w:rsid w:val="009713E7"/>
    <w:rsid w:val="00971B5F"/>
    <w:rsid w:val="009808C3"/>
    <w:rsid w:val="0098123C"/>
    <w:rsid w:val="009820D6"/>
    <w:rsid w:val="00990BC4"/>
    <w:rsid w:val="00991992"/>
    <w:rsid w:val="00991CB4"/>
    <w:rsid w:val="009965EE"/>
    <w:rsid w:val="009B54EC"/>
    <w:rsid w:val="009B5957"/>
    <w:rsid w:val="009B610A"/>
    <w:rsid w:val="009B7FDC"/>
    <w:rsid w:val="009C4156"/>
    <w:rsid w:val="009C76EB"/>
    <w:rsid w:val="009D0F7A"/>
    <w:rsid w:val="009E51BF"/>
    <w:rsid w:val="009F2BF4"/>
    <w:rsid w:val="009F5134"/>
    <w:rsid w:val="00A01295"/>
    <w:rsid w:val="00A032A1"/>
    <w:rsid w:val="00A033D1"/>
    <w:rsid w:val="00A16D1A"/>
    <w:rsid w:val="00A17DD2"/>
    <w:rsid w:val="00A24AA2"/>
    <w:rsid w:val="00A32670"/>
    <w:rsid w:val="00A37288"/>
    <w:rsid w:val="00A3789F"/>
    <w:rsid w:val="00A40007"/>
    <w:rsid w:val="00A4110F"/>
    <w:rsid w:val="00A41C44"/>
    <w:rsid w:val="00A430CA"/>
    <w:rsid w:val="00A53083"/>
    <w:rsid w:val="00A56BD4"/>
    <w:rsid w:val="00A57118"/>
    <w:rsid w:val="00A63DDD"/>
    <w:rsid w:val="00A646E7"/>
    <w:rsid w:val="00A65C6C"/>
    <w:rsid w:val="00A71234"/>
    <w:rsid w:val="00A732E2"/>
    <w:rsid w:val="00A8187B"/>
    <w:rsid w:val="00A93F39"/>
    <w:rsid w:val="00A965A0"/>
    <w:rsid w:val="00A96DA6"/>
    <w:rsid w:val="00AA1947"/>
    <w:rsid w:val="00AA3DD5"/>
    <w:rsid w:val="00AA5FE0"/>
    <w:rsid w:val="00AA71C0"/>
    <w:rsid w:val="00AB5C5A"/>
    <w:rsid w:val="00AC3748"/>
    <w:rsid w:val="00AD2511"/>
    <w:rsid w:val="00AD30B8"/>
    <w:rsid w:val="00AE49EB"/>
    <w:rsid w:val="00AE6ADC"/>
    <w:rsid w:val="00AE7021"/>
    <w:rsid w:val="00AF1719"/>
    <w:rsid w:val="00AF3584"/>
    <w:rsid w:val="00B01EB8"/>
    <w:rsid w:val="00B0531F"/>
    <w:rsid w:val="00B123DC"/>
    <w:rsid w:val="00B17BEE"/>
    <w:rsid w:val="00B17D86"/>
    <w:rsid w:val="00B203AA"/>
    <w:rsid w:val="00B208FB"/>
    <w:rsid w:val="00B20DEA"/>
    <w:rsid w:val="00B34429"/>
    <w:rsid w:val="00B35A8C"/>
    <w:rsid w:val="00B44031"/>
    <w:rsid w:val="00B53246"/>
    <w:rsid w:val="00B55C4E"/>
    <w:rsid w:val="00B60C8D"/>
    <w:rsid w:val="00B8623A"/>
    <w:rsid w:val="00B87448"/>
    <w:rsid w:val="00B93110"/>
    <w:rsid w:val="00B95C38"/>
    <w:rsid w:val="00B95F6F"/>
    <w:rsid w:val="00B97A4E"/>
    <w:rsid w:val="00BA5D54"/>
    <w:rsid w:val="00BA6B68"/>
    <w:rsid w:val="00BB23FD"/>
    <w:rsid w:val="00BB2832"/>
    <w:rsid w:val="00BB3E0F"/>
    <w:rsid w:val="00BB72BF"/>
    <w:rsid w:val="00BC29AB"/>
    <w:rsid w:val="00BC5AAB"/>
    <w:rsid w:val="00BE1A05"/>
    <w:rsid w:val="00BF29A9"/>
    <w:rsid w:val="00C02DC2"/>
    <w:rsid w:val="00C047BD"/>
    <w:rsid w:val="00C04D45"/>
    <w:rsid w:val="00C07CF5"/>
    <w:rsid w:val="00C15A7B"/>
    <w:rsid w:val="00C20268"/>
    <w:rsid w:val="00C20B29"/>
    <w:rsid w:val="00C20BA0"/>
    <w:rsid w:val="00C21C0B"/>
    <w:rsid w:val="00C22467"/>
    <w:rsid w:val="00C225A4"/>
    <w:rsid w:val="00C24A90"/>
    <w:rsid w:val="00C44AC4"/>
    <w:rsid w:val="00C465B3"/>
    <w:rsid w:val="00C5286C"/>
    <w:rsid w:val="00C54774"/>
    <w:rsid w:val="00C60A5C"/>
    <w:rsid w:val="00C613B4"/>
    <w:rsid w:val="00C659C1"/>
    <w:rsid w:val="00C8041E"/>
    <w:rsid w:val="00C808DE"/>
    <w:rsid w:val="00C94903"/>
    <w:rsid w:val="00C94D6E"/>
    <w:rsid w:val="00CB2753"/>
    <w:rsid w:val="00CC0001"/>
    <w:rsid w:val="00CC340C"/>
    <w:rsid w:val="00CC49BE"/>
    <w:rsid w:val="00CE383F"/>
    <w:rsid w:val="00CF70F9"/>
    <w:rsid w:val="00CF7F40"/>
    <w:rsid w:val="00D003BF"/>
    <w:rsid w:val="00D23B66"/>
    <w:rsid w:val="00D242E0"/>
    <w:rsid w:val="00D3098B"/>
    <w:rsid w:val="00D33E04"/>
    <w:rsid w:val="00D34DB7"/>
    <w:rsid w:val="00D36668"/>
    <w:rsid w:val="00D457D0"/>
    <w:rsid w:val="00D52F0D"/>
    <w:rsid w:val="00D54B1E"/>
    <w:rsid w:val="00D57725"/>
    <w:rsid w:val="00D578D0"/>
    <w:rsid w:val="00D64722"/>
    <w:rsid w:val="00D7196F"/>
    <w:rsid w:val="00D71CB7"/>
    <w:rsid w:val="00D76D44"/>
    <w:rsid w:val="00D77DFD"/>
    <w:rsid w:val="00D81BB3"/>
    <w:rsid w:val="00D83AF6"/>
    <w:rsid w:val="00D94F83"/>
    <w:rsid w:val="00DA2442"/>
    <w:rsid w:val="00DA6F67"/>
    <w:rsid w:val="00DB222D"/>
    <w:rsid w:val="00DD736A"/>
    <w:rsid w:val="00DE1910"/>
    <w:rsid w:val="00DF0659"/>
    <w:rsid w:val="00DF104B"/>
    <w:rsid w:val="00E21E66"/>
    <w:rsid w:val="00E22D96"/>
    <w:rsid w:val="00E2575B"/>
    <w:rsid w:val="00E320DB"/>
    <w:rsid w:val="00E33F43"/>
    <w:rsid w:val="00E36385"/>
    <w:rsid w:val="00E42D88"/>
    <w:rsid w:val="00E54530"/>
    <w:rsid w:val="00E63DCB"/>
    <w:rsid w:val="00E70FB8"/>
    <w:rsid w:val="00E82DEE"/>
    <w:rsid w:val="00E90BCB"/>
    <w:rsid w:val="00E93C1C"/>
    <w:rsid w:val="00E9751A"/>
    <w:rsid w:val="00EA0E8A"/>
    <w:rsid w:val="00EA311D"/>
    <w:rsid w:val="00EA3935"/>
    <w:rsid w:val="00EA7648"/>
    <w:rsid w:val="00EB0160"/>
    <w:rsid w:val="00EB62F3"/>
    <w:rsid w:val="00EB7ACF"/>
    <w:rsid w:val="00EC2689"/>
    <w:rsid w:val="00EC2F7B"/>
    <w:rsid w:val="00EC4BF5"/>
    <w:rsid w:val="00ED2769"/>
    <w:rsid w:val="00ED30FF"/>
    <w:rsid w:val="00ED6B7A"/>
    <w:rsid w:val="00EE395D"/>
    <w:rsid w:val="00EF294A"/>
    <w:rsid w:val="00F0422A"/>
    <w:rsid w:val="00F10C26"/>
    <w:rsid w:val="00F15B0C"/>
    <w:rsid w:val="00F24704"/>
    <w:rsid w:val="00F2644F"/>
    <w:rsid w:val="00F302C7"/>
    <w:rsid w:val="00F3312E"/>
    <w:rsid w:val="00F378AD"/>
    <w:rsid w:val="00F43756"/>
    <w:rsid w:val="00F43DBF"/>
    <w:rsid w:val="00F471AF"/>
    <w:rsid w:val="00F52939"/>
    <w:rsid w:val="00F54882"/>
    <w:rsid w:val="00F62CD2"/>
    <w:rsid w:val="00F65DC9"/>
    <w:rsid w:val="00F74463"/>
    <w:rsid w:val="00F811E2"/>
    <w:rsid w:val="00FA2481"/>
    <w:rsid w:val="00FA5737"/>
    <w:rsid w:val="00FC662F"/>
    <w:rsid w:val="00FD0C8F"/>
    <w:rsid w:val="00FD5E4C"/>
    <w:rsid w:val="00FD7240"/>
    <w:rsid w:val="00FF0605"/>
    <w:rsid w:val="00FF1014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A7B"/>
  <w15:docId w15:val="{D1E623A0-3F8B-4EBE-8B69-6EA0C71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9AF"/>
  </w:style>
  <w:style w:type="paragraph" w:styleId="Nagwek1">
    <w:name w:val="heading 1"/>
    <w:basedOn w:val="Normalny"/>
    <w:next w:val="Normalny"/>
    <w:link w:val="Nagwek1Znak"/>
    <w:qFormat/>
    <w:rsid w:val="00B35A8C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5A8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5A8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A8C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35A8C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5A8C"/>
    <w:pPr>
      <w:keepNext/>
      <w:tabs>
        <w:tab w:val="num" w:pos="1152"/>
      </w:tabs>
      <w:suppressAutoHyphens/>
      <w:spacing w:after="0" w:line="240" w:lineRule="auto"/>
      <w:ind w:left="1080" w:hanging="108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35A8C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35A8C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35A8C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8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35A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35A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35A8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35A8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35A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35A8C"/>
    <w:rPr>
      <w:rFonts w:ascii="Arial" w:eastAsia="Times New Roman" w:hAnsi="Arial" w:cs="Arial"/>
      <w:lang w:eastAsia="ar-SA"/>
    </w:rPr>
  </w:style>
  <w:style w:type="paragraph" w:customStyle="1" w:styleId="kto-sm">
    <w:name w:val="kto - sm"/>
    <w:basedOn w:val="Normalny"/>
    <w:rsid w:val="00CF70F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42">
    <w:name w:val="CM42"/>
    <w:basedOn w:val="Normalny"/>
    <w:next w:val="Normalny"/>
    <w:rsid w:val="00CF70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semiHidden/>
    <w:rsid w:val="00CF7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F70F9"/>
    <w:pPr>
      <w:suppressAutoHyphens/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F70F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BodyText31">
    <w:name w:val="Body Text 31"/>
    <w:basedOn w:val="Normalny"/>
    <w:rsid w:val="00CF70F9"/>
    <w:pPr>
      <w:widowControl w:val="0"/>
      <w:suppressAutoHyphens/>
      <w:spacing w:after="0" w:line="100" w:lineRule="atLeast"/>
      <w:jc w:val="center"/>
    </w:pPr>
    <w:rPr>
      <w:rFonts w:ascii="Times New Roman" w:eastAsia="SimSun" w:hAnsi="Times New Roman" w:cs="Times New Roman"/>
      <w:b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CF70F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F70F9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F70F9"/>
    <w:pPr>
      <w:spacing w:after="120"/>
    </w:pPr>
  </w:style>
  <w:style w:type="character" w:customStyle="1" w:styleId="TekstpodstawowyZnak">
    <w:name w:val="Tekst podstawowy Znak"/>
    <w:aliases w:val="Znak Znak3"/>
    <w:basedOn w:val="Domylnaczcionkaakapitu"/>
    <w:link w:val="Tekstpodstawowy"/>
    <w:rsid w:val="00CF70F9"/>
  </w:style>
  <w:style w:type="paragraph" w:customStyle="1" w:styleId="Tekstpodstawowy22">
    <w:name w:val="Tekst podstawowy 22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kstpodstawowy2">
    <w:name w:val="Body Text 2"/>
    <w:basedOn w:val="Normalny"/>
    <w:link w:val="Tekstpodstawowy2Znak"/>
    <w:semiHidden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70F9"/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WW8Num1z0">
    <w:name w:val="WW8Num1z0"/>
    <w:rsid w:val="00B35A8C"/>
    <w:rPr>
      <w:rFonts w:ascii="Symbol" w:hAnsi="Symbol"/>
    </w:rPr>
  </w:style>
  <w:style w:type="character" w:customStyle="1" w:styleId="WW8Num2z0">
    <w:name w:val="WW8Num2z0"/>
    <w:rsid w:val="00B35A8C"/>
    <w:rPr>
      <w:rFonts w:ascii="Symbol" w:hAnsi="Symbol"/>
    </w:rPr>
  </w:style>
  <w:style w:type="character" w:customStyle="1" w:styleId="WW8Num4z0">
    <w:name w:val="WW8Num4z0"/>
    <w:rsid w:val="00B35A8C"/>
    <w:rPr>
      <w:b/>
    </w:rPr>
  </w:style>
  <w:style w:type="character" w:customStyle="1" w:styleId="WW8Num5z0">
    <w:name w:val="WW8Num5z0"/>
    <w:rsid w:val="00B35A8C"/>
    <w:rPr>
      <w:b/>
    </w:rPr>
  </w:style>
  <w:style w:type="character" w:customStyle="1" w:styleId="WW8Num6z0">
    <w:name w:val="WW8Num6z0"/>
    <w:rsid w:val="00B35A8C"/>
    <w:rPr>
      <w:b/>
      <w:u w:val="single"/>
    </w:rPr>
  </w:style>
  <w:style w:type="character" w:customStyle="1" w:styleId="WW8Num7z0">
    <w:name w:val="WW8Num7z0"/>
    <w:rsid w:val="00B35A8C"/>
    <w:rPr>
      <w:rFonts w:ascii="Wingdings" w:hAnsi="Wingdings"/>
    </w:rPr>
  </w:style>
  <w:style w:type="character" w:customStyle="1" w:styleId="WW8Num9z0">
    <w:name w:val="WW8Num9z0"/>
    <w:rsid w:val="00B35A8C"/>
    <w:rPr>
      <w:rFonts w:ascii="Wingdings" w:hAnsi="Wingdings"/>
    </w:rPr>
  </w:style>
  <w:style w:type="character" w:customStyle="1" w:styleId="WW8Num11z0">
    <w:name w:val="WW8Num11z0"/>
    <w:rsid w:val="00B35A8C"/>
    <w:rPr>
      <w:rFonts w:ascii="Wingdings" w:hAnsi="Wingdings"/>
    </w:rPr>
  </w:style>
  <w:style w:type="character" w:customStyle="1" w:styleId="WW8Num14z0">
    <w:name w:val="WW8Num14z0"/>
    <w:rsid w:val="00B35A8C"/>
    <w:rPr>
      <w:rFonts w:ascii="Wingdings" w:hAnsi="Wingdings"/>
    </w:rPr>
  </w:style>
  <w:style w:type="character" w:customStyle="1" w:styleId="WW8Num16z1">
    <w:name w:val="WW8Num16z1"/>
    <w:rsid w:val="00B35A8C"/>
    <w:rPr>
      <w:b/>
      <w:i w:val="0"/>
    </w:rPr>
  </w:style>
  <w:style w:type="character" w:customStyle="1" w:styleId="WW8Num17z0">
    <w:name w:val="WW8Num17z0"/>
    <w:rsid w:val="00B35A8C"/>
    <w:rPr>
      <w:sz w:val="24"/>
    </w:rPr>
  </w:style>
  <w:style w:type="character" w:customStyle="1" w:styleId="WW8Num18z0">
    <w:name w:val="WW8Num18z0"/>
    <w:rsid w:val="00B35A8C"/>
    <w:rPr>
      <w:b/>
    </w:rPr>
  </w:style>
  <w:style w:type="character" w:customStyle="1" w:styleId="WW8Num20z0">
    <w:name w:val="WW8Num20z0"/>
    <w:rsid w:val="00B35A8C"/>
    <w:rPr>
      <w:rFonts w:ascii="Wingdings" w:hAnsi="Wingdings"/>
    </w:rPr>
  </w:style>
  <w:style w:type="character" w:customStyle="1" w:styleId="WW8Num28z0">
    <w:name w:val="WW8Num28z0"/>
    <w:rsid w:val="00B35A8C"/>
    <w:rPr>
      <w:rFonts w:ascii="Symbol" w:hAnsi="Symbol"/>
    </w:rPr>
  </w:style>
  <w:style w:type="character" w:customStyle="1" w:styleId="WW8Num31z0">
    <w:name w:val="WW8Num31z0"/>
    <w:rsid w:val="00B35A8C"/>
    <w:rPr>
      <w:b w:val="0"/>
      <w:color w:val="auto"/>
    </w:rPr>
  </w:style>
  <w:style w:type="character" w:customStyle="1" w:styleId="WW8Num39z1">
    <w:name w:val="WW8Num39z1"/>
    <w:rsid w:val="00B35A8C"/>
    <w:rPr>
      <w:rFonts w:ascii="Arial" w:hAnsi="Arial"/>
      <w:sz w:val="22"/>
    </w:rPr>
  </w:style>
  <w:style w:type="character" w:customStyle="1" w:styleId="WW8Num40z0">
    <w:name w:val="WW8Num40z0"/>
    <w:rsid w:val="00B35A8C"/>
    <w:rPr>
      <w:rFonts w:ascii="Wingdings" w:hAnsi="Wingdings"/>
      <w:sz w:val="16"/>
    </w:rPr>
  </w:style>
  <w:style w:type="character" w:customStyle="1" w:styleId="WW8Num41z0">
    <w:name w:val="WW8Num41z0"/>
    <w:rsid w:val="00B35A8C"/>
    <w:rPr>
      <w:b w:val="0"/>
      <w:i w:val="0"/>
    </w:rPr>
  </w:style>
  <w:style w:type="character" w:customStyle="1" w:styleId="WW8Num45z0">
    <w:name w:val="WW8Num45z0"/>
    <w:rsid w:val="00B35A8C"/>
    <w:rPr>
      <w:rFonts w:cs="Times New Roman"/>
    </w:rPr>
  </w:style>
  <w:style w:type="character" w:customStyle="1" w:styleId="WW8Num49z2">
    <w:name w:val="WW8Num49z2"/>
    <w:rsid w:val="00B35A8C"/>
    <w:rPr>
      <w:rFonts w:cs="Times New Roman"/>
    </w:rPr>
  </w:style>
  <w:style w:type="character" w:customStyle="1" w:styleId="WW8Num50z0">
    <w:name w:val="WW8Num50z0"/>
    <w:rsid w:val="00B35A8C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35A8C"/>
    <w:rPr>
      <w:rFonts w:ascii="Courier New" w:hAnsi="Courier New"/>
    </w:rPr>
  </w:style>
  <w:style w:type="character" w:customStyle="1" w:styleId="WW8Num50z2">
    <w:name w:val="WW8Num50z2"/>
    <w:rsid w:val="00B35A8C"/>
    <w:rPr>
      <w:rFonts w:ascii="Wingdings" w:hAnsi="Wingdings"/>
    </w:rPr>
  </w:style>
  <w:style w:type="character" w:customStyle="1" w:styleId="WW8Num50z3">
    <w:name w:val="WW8Num50z3"/>
    <w:rsid w:val="00B35A8C"/>
    <w:rPr>
      <w:rFonts w:ascii="Symbol" w:hAnsi="Symbol"/>
    </w:rPr>
  </w:style>
  <w:style w:type="character" w:customStyle="1" w:styleId="WW8Num53z0">
    <w:name w:val="WW8Num53z0"/>
    <w:rsid w:val="00B35A8C"/>
    <w:rPr>
      <w:b w:val="0"/>
    </w:rPr>
  </w:style>
  <w:style w:type="character" w:customStyle="1" w:styleId="WW8Num54z0">
    <w:name w:val="WW8Num54z0"/>
    <w:rsid w:val="00B35A8C"/>
    <w:rPr>
      <w:rFonts w:cs="Times New Roman"/>
    </w:rPr>
  </w:style>
  <w:style w:type="character" w:customStyle="1" w:styleId="WW8Num55z0">
    <w:name w:val="WW8Num55z0"/>
    <w:rsid w:val="00B35A8C"/>
    <w:rPr>
      <w:b w:val="0"/>
    </w:rPr>
  </w:style>
  <w:style w:type="character" w:customStyle="1" w:styleId="WW8Num55z1">
    <w:name w:val="WW8Num55z1"/>
    <w:rsid w:val="00B35A8C"/>
    <w:rPr>
      <w:b w:val="0"/>
      <w:i w:val="0"/>
    </w:rPr>
  </w:style>
  <w:style w:type="character" w:customStyle="1" w:styleId="WW8Num60z0">
    <w:name w:val="WW8Num60z0"/>
    <w:rsid w:val="00B35A8C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B35A8C"/>
    <w:rPr>
      <w:rFonts w:ascii="Courier New" w:hAnsi="Courier New" w:cs="Courier New"/>
    </w:rPr>
  </w:style>
  <w:style w:type="character" w:customStyle="1" w:styleId="WW8Num60z2">
    <w:name w:val="WW8Num60z2"/>
    <w:rsid w:val="00B35A8C"/>
    <w:rPr>
      <w:rFonts w:ascii="Wingdings" w:hAnsi="Wingdings"/>
    </w:rPr>
  </w:style>
  <w:style w:type="character" w:customStyle="1" w:styleId="WW8Num60z3">
    <w:name w:val="WW8Num60z3"/>
    <w:rsid w:val="00B35A8C"/>
    <w:rPr>
      <w:rFonts w:ascii="Symbol" w:hAnsi="Symbol"/>
    </w:rPr>
  </w:style>
  <w:style w:type="character" w:customStyle="1" w:styleId="WW8Num64z0">
    <w:name w:val="WW8Num64z0"/>
    <w:rsid w:val="00B35A8C"/>
    <w:rPr>
      <w:b/>
    </w:rPr>
  </w:style>
  <w:style w:type="character" w:customStyle="1" w:styleId="WW8Num72z0">
    <w:name w:val="WW8Num72z0"/>
    <w:rsid w:val="00B35A8C"/>
    <w:rPr>
      <w:sz w:val="24"/>
    </w:rPr>
  </w:style>
  <w:style w:type="character" w:customStyle="1" w:styleId="WW8Num78z0">
    <w:name w:val="WW8Num78z0"/>
    <w:rsid w:val="00B35A8C"/>
    <w:rPr>
      <w:rFonts w:cs="Times New Roman"/>
    </w:rPr>
  </w:style>
  <w:style w:type="character" w:customStyle="1" w:styleId="WW8Num78z1">
    <w:name w:val="WW8Num78z1"/>
    <w:rsid w:val="00B35A8C"/>
    <w:rPr>
      <w:rFonts w:ascii="Courier New" w:hAnsi="Courier New" w:cs="Albany"/>
    </w:rPr>
  </w:style>
  <w:style w:type="character" w:customStyle="1" w:styleId="WW8Num78z2">
    <w:name w:val="WW8Num78z2"/>
    <w:rsid w:val="00B35A8C"/>
    <w:rPr>
      <w:rFonts w:ascii="Wingdings" w:hAnsi="Wingdings"/>
    </w:rPr>
  </w:style>
  <w:style w:type="character" w:customStyle="1" w:styleId="WW8Num78z3">
    <w:name w:val="WW8Num78z3"/>
    <w:rsid w:val="00B35A8C"/>
    <w:rPr>
      <w:rFonts w:ascii="Symbol" w:hAnsi="Symbol"/>
    </w:rPr>
  </w:style>
  <w:style w:type="character" w:customStyle="1" w:styleId="WW8Num89z0">
    <w:name w:val="WW8Num89z0"/>
    <w:rsid w:val="00B35A8C"/>
    <w:rPr>
      <w:sz w:val="24"/>
    </w:rPr>
  </w:style>
  <w:style w:type="character" w:customStyle="1" w:styleId="WW8Num95z0">
    <w:name w:val="WW8Num95z0"/>
    <w:rsid w:val="00B35A8C"/>
    <w:rPr>
      <w:rFonts w:ascii="Symbol" w:hAnsi="Symbol"/>
    </w:rPr>
  </w:style>
  <w:style w:type="character" w:customStyle="1" w:styleId="WW8Num95z1">
    <w:name w:val="WW8Num95z1"/>
    <w:rsid w:val="00B35A8C"/>
    <w:rPr>
      <w:rFonts w:ascii="Courier New" w:hAnsi="Courier New" w:cs="Albany"/>
    </w:rPr>
  </w:style>
  <w:style w:type="character" w:customStyle="1" w:styleId="WW8Num95z2">
    <w:name w:val="WW8Num95z2"/>
    <w:rsid w:val="00B35A8C"/>
    <w:rPr>
      <w:rFonts w:ascii="Wingdings" w:hAnsi="Wingdings"/>
    </w:rPr>
  </w:style>
  <w:style w:type="character" w:customStyle="1" w:styleId="WW8Num96z0">
    <w:name w:val="WW8Num96z0"/>
    <w:rsid w:val="00B35A8C"/>
    <w:rPr>
      <w:rFonts w:cs="Times New Roman"/>
    </w:rPr>
  </w:style>
  <w:style w:type="character" w:customStyle="1" w:styleId="WW8Num97z0">
    <w:name w:val="WW8Num97z0"/>
    <w:rsid w:val="00B35A8C"/>
    <w:rPr>
      <w:rFonts w:cs="Times New Roman"/>
      <w:b w:val="0"/>
    </w:rPr>
  </w:style>
  <w:style w:type="character" w:customStyle="1" w:styleId="WW8Num97z1">
    <w:name w:val="WW8Num97z1"/>
    <w:rsid w:val="00B35A8C"/>
    <w:rPr>
      <w:rFonts w:cs="Times New Roman"/>
    </w:rPr>
  </w:style>
  <w:style w:type="character" w:customStyle="1" w:styleId="WW8Num98z0">
    <w:name w:val="WW8Num98z0"/>
    <w:rsid w:val="00B35A8C"/>
    <w:rPr>
      <w:rFonts w:ascii="Symbol" w:hAnsi="Symbol"/>
      <w:sz w:val="20"/>
    </w:rPr>
  </w:style>
  <w:style w:type="character" w:customStyle="1" w:styleId="WW8Num98z1">
    <w:name w:val="WW8Num98z1"/>
    <w:rsid w:val="00B35A8C"/>
    <w:rPr>
      <w:rFonts w:ascii="Courier New" w:hAnsi="Courier New"/>
      <w:sz w:val="20"/>
    </w:rPr>
  </w:style>
  <w:style w:type="character" w:customStyle="1" w:styleId="WW8Num98z2">
    <w:name w:val="WW8Num98z2"/>
    <w:rsid w:val="00B35A8C"/>
    <w:rPr>
      <w:rFonts w:ascii="Wingdings" w:hAnsi="Wingdings"/>
      <w:sz w:val="20"/>
    </w:rPr>
  </w:style>
  <w:style w:type="character" w:customStyle="1" w:styleId="WW8Num99z0">
    <w:name w:val="WW8Num99z0"/>
    <w:rsid w:val="00B35A8C"/>
    <w:rPr>
      <w:rFonts w:cs="Times New Roman"/>
    </w:rPr>
  </w:style>
  <w:style w:type="character" w:customStyle="1" w:styleId="WW8Num104z0">
    <w:name w:val="WW8Num104z0"/>
    <w:rsid w:val="00B35A8C"/>
    <w:rPr>
      <w:rFonts w:ascii="Calibri" w:hAnsi="Calibri" w:cs="Arial"/>
      <w:b w:val="0"/>
      <w:i w:val="0"/>
      <w:sz w:val="22"/>
      <w:szCs w:val="22"/>
    </w:rPr>
  </w:style>
  <w:style w:type="character" w:customStyle="1" w:styleId="WW8Num104z2">
    <w:name w:val="WW8Num104z2"/>
    <w:rsid w:val="00B35A8C"/>
    <w:rPr>
      <w:rFonts w:cs="Times New Roman"/>
    </w:rPr>
  </w:style>
  <w:style w:type="character" w:customStyle="1" w:styleId="WW8Num109z0">
    <w:name w:val="WW8Num109z0"/>
    <w:rsid w:val="00B35A8C"/>
    <w:rPr>
      <w:rFonts w:ascii="Symbol" w:hAnsi="Symbol"/>
      <w:sz w:val="20"/>
    </w:rPr>
  </w:style>
  <w:style w:type="character" w:customStyle="1" w:styleId="WW8Num109z1">
    <w:name w:val="WW8Num109z1"/>
    <w:rsid w:val="00B35A8C"/>
    <w:rPr>
      <w:rFonts w:ascii="Courier New" w:hAnsi="Courier New" w:cs="Times New Roman"/>
      <w:sz w:val="20"/>
    </w:rPr>
  </w:style>
  <w:style w:type="character" w:customStyle="1" w:styleId="WW8Num109z2">
    <w:name w:val="WW8Num109z2"/>
    <w:rsid w:val="00B35A8C"/>
    <w:rPr>
      <w:rFonts w:ascii="Wingdings" w:hAnsi="Wingdings"/>
      <w:sz w:val="20"/>
    </w:rPr>
  </w:style>
  <w:style w:type="character" w:customStyle="1" w:styleId="WW8Num111z0">
    <w:name w:val="WW8Num111z0"/>
    <w:rsid w:val="00B35A8C"/>
    <w:rPr>
      <w:b w:val="0"/>
    </w:rPr>
  </w:style>
  <w:style w:type="character" w:customStyle="1" w:styleId="WW8Num111z2">
    <w:name w:val="WW8Num111z2"/>
    <w:rsid w:val="00B35A8C"/>
    <w:rPr>
      <w:b w:val="0"/>
      <w:sz w:val="24"/>
      <w:szCs w:val="24"/>
    </w:rPr>
  </w:style>
  <w:style w:type="character" w:customStyle="1" w:styleId="WW8Num113z0">
    <w:name w:val="WW8Num113z0"/>
    <w:rsid w:val="00B35A8C"/>
    <w:rPr>
      <w:rFonts w:cs="Times New Roman"/>
    </w:rPr>
  </w:style>
  <w:style w:type="character" w:customStyle="1" w:styleId="WW8Num118z0">
    <w:name w:val="WW8Num118z0"/>
    <w:rsid w:val="00B35A8C"/>
    <w:rPr>
      <w:b w:val="0"/>
    </w:rPr>
  </w:style>
  <w:style w:type="character" w:customStyle="1" w:styleId="WW8Num124z0">
    <w:name w:val="WW8Num124z0"/>
    <w:rsid w:val="00B35A8C"/>
    <w:rPr>
      <w:rFonts w:cs="Times New Roman"/>
    </w:rPr>
  </w:style>
  <w:style w:type="character" w:customStyle="1" w:styleId="WW8Num127z0">
    <w:name w:val="WW8Num127z0"/>
    <w:rsid w:val="00B35A8C"/>
    <w:rPr>
      <w:b w:val="0"/>
    </w:rPr>
  </w:style>
  <w:style w:type="character" w:customStyle="1" w:styleId="WW8Num129z0">
    <w:name w:val="WW8Num129z0"/>
    <w:rsid w:val="00B35A8C"/>
    <w:rPr>
      <w:b w:val="0"/>
    </w:rPr>
  </w:style>
  <w:style w:type="character" w:customStyle="1" w:styleId="WW8Num132z0">
    <w:name w:val="WW8Num132z0"/>
    <w:rsid w:val="00B35A8C"/>
    <w:rPr>
      <w:rFonts w:cs="Times New Roman"/>
    </w:rPr>
  </w:style>
  <w:style w:type="character" w:customStyle="1" w:styleId="WW8Num134z0">
    <w:name w:val="WW8Num134z0"/>
    <w:rsid w:val="00B35A8C"/>
    <w:rPr>
      <w:b/>
    </w:rPr>
  </w:style>
  <w:style w:type="character" w:customStyle="1" w:styleId="WW8NumSt45z1">
    <w:name w:val="WW8NumSt45z1"/>
    <w:rsid w:val="00B35A8C"/>
    <w:rPr>
      <w:b w:val="0"/>
    </w:rPr>
  </w:style>
  <w:style w:type="character" w:customStyle="1" w:styleId="Domylnaczcionkaakapitu1">
    <w:name w:val="Domyślna czcionka akapitu1"/>
    <w:rsid w:val="00B35A8C"/>
  </w:style>
  <w:style w:type="character" w:customStyle="1" w:styleId="Tekstnieproporcjonalny">
    <w:name w:val="Tekst nieproporcjonalny"/>
    <w:rsid w:val="00B35A8C"/>
    <w:rPr>
      <w:rFonts w:ascii="Courier New" w:eastAsia="Courier New" w:hAnsi="Courier New" w:cs="HG Mincho Light J"/>
    </w:rPr>
  </w:style>
  <w:style w:type="character" w:styleId="Hipercze">
    <w:name w:val="Hyperlink"/>
    <w:semiHidden/>
    <w:rsid w:val="00B35A8C"/>
    <w:rPr>
      <w:color w:val="000080"/>
      <w:u w:val="single"/>
    </w:rPr>
  </w:style>
  <w:style w:type="character" w:customStyle="1" w:styleId="WW-Absatz-Standardschriftart">
    <w:name w:val="WW-Absatz-Standardschriftart"/>
    <w:rsid w:val="00B35A8C"/>
  </w:style>
  <w:style w:type="character" w:customStyle="1" w:styleId="WW8Num33z2">
    <w:name w:val="WW8Num33z2"/>
    <w:rsid w:val="00B35A8C"/>
    <w:rPr>
      <w:rFonts w:ascii="Wingdings" w:hAnsi="Wingdings" w:cs="Times New Roman"/>
    </w:rPr>
  </w:style>
  <w:style w:type="character" w:customStyle="1" w:styleId="WW8Num33z1">
    <w:name w:val="WW8Num33z1"/>
    <w:rsid w:val="00B35A8C"/>
    <w:rPr>
      <w:rFonts w:ascii="Courier New" w:hAnsi="Courier New" w:cs="HG Mincho Light J"/>
    </w:rPr>
  </w:style>
  <w:style w:type="character" w:customStyle="1" w:styleId="WW8Num33z3">
    <w:name w:val="WW8Num33z3"/>
    <w:rsid w:val="00B35A8C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35A8C"/>
  </w:style>
  <w:style w:type="character" w:styleId="Pogrubienie">
    <w:name w:val="Strong"/>
    <w:uiPriority w:val="22"/>
    <w:qFormat/>
    <w:rsid w:val="00B35A8C"/>
    <w:rPr>
      <w:b/>
      <w:bCs/>
    </w:rPr>
  </w:style>
  <w:style w:type="character" w:customStyle="1" w:styleId="Znakinumeracji">
    <w:name w:val="Znaki numeracji"/>
    <w:rsid w:val="00B35A8C"/>
    <w:rPr>
      <w:b w:val="0"/>
      <w:bCs w:val="0"/>
    </w:rPr>
  </w:style>
  <w:style w:type="character" w:customStyle="1" w:styleId="st">
    <w:name w:val="st"/>
    <w:rsid w:val="00B35A8C"/>
    <w:rPr>
      <w:rFonts w:cs="Times New Roman"/>
    </w:rPr>
  </w:style>
  <w:style w:type="character" w:customStyle="1" w:styleId="ZnakZnakZnak">
    <w:name w:val="Znak Znak Znak"/>
    <w:rsid w:val="00B35A8C"/>
    <w:rPr>
      <w:b/>
      <w:noProof w:val="0"/>
      <w:sz w:val="24"/>
      <w:lang w:val="pl-PL" w:eastAsia="ar-SA" w:bidi="ar-SA"/>
    </w:rPr>
  </w:style>
  <w:style w:type="character" w:styleId="Uwydatnienie">
    <w:name w:val="Emphasis"/>
    <w:uiPriority w:val="20"/>
    <w:qFormat/>
    <w:rsid w:val="00B35A8C"/>
    <w:rPr>
      <w:i/>
      <w:iCs/>
    </w:rPr>
  </w:style>
  <w:style w:type="character" w:customStyle="1" w:styleId="il">
    <w:name w:val="il"/>
    <w:rsid w:val="00B35A8C"/>
    <w:rPr>
      <w:rFonts w:cs="Times New Roman"/>
    </w:rPr>
  </w:style>
  <w:style w:type="character" w:customStyle="1" w:styleId="Znakiprzypiswkocowych">
    <w:name w:val="Znaki przypisów końcowych"/>
    <w:rsid w:val="00B35A8C"/>
    <w:rPr>
      <w:vertAlign w:val="superscript"/>
    </w:rPr>
  </w:style>
  <w:style w:type="character" w:customStyle="1" w:styleId="ZnakZnak2">
    <w:name w:val="Znak Znak2"/>
    <w:rsid w:val="00B35A8C"/>
    <w:rPr>
      <w:rFonts w:ascii="Arial" w:hAnsi="Arial" w:cs="Arial"/>
      <w:b/>
      <w:bCs/>
      <w:noProof w:val="0"/>
      <w:sz w:val="26"/>
      <w:szCs w:val="26"/>
      <w:lang w:val="pl-PL" w:eastAsia="ar-SA" w:bidi="ar-SA"/>
    </w:rPr>
  </w:style>
  <w:style w:type="character" w:customStyle="1" w:styleId="maincategorytitle">
    <w:name w:val="maincategorytitle"/>
    <w:basedOn w:val="Domylnaczcionkaakapitu1"/>
    <w:rsid w:val="00B35A8C"/>
  </w:style>
  <w:style w:type="character" w:customStyle="1" w:styleId="BodyTextChar">
    <w:name w:val="Body Text Char"/>
    <w:rsid w:val="00B35A8C"/>
    <w:rPr>
      <w:rFonts w:cs="Times New Roman"/>
      <w:b/>
      <w:noProof w:val="0"/>
      <w:sz w:val="24"/>
      <w:lang w:val="pl-PL" w:eastAsia="ar-SA" w:bidi="ar-SA"/>
    </w:rPr>
  </w:style>
  <w:style w:type="character" w:customStyle="1" w:styleId="ZnakZnak1">
    <w:name w:val="Znak Znak1"/>
    <w:rsid w:val="00B35A8C"/>
    <w:rPr>
      <w:rFonts w:ascii="Albany" w:eastAsia="HG Mincho Light J" w:hAnsi="Albany"/>
      <w:noProof w:val="0"/>
      <w:sz w:val="28"/>
      <w:szCs w:val="24"/>
      <w:lang w:val="pl-PL" w:eastAsia="ar-SA" w:bidi="ar-SA"/>
    </w:rPr>
  </w:style>
  <w:style w:type="character" w:customStyle="1" w:styleId="tooltip">
    <w:name w:val="tooltip"/>
    <w:rsid w:val="00B35A8C"/>
  </w:style>
  <w:style w:type="character" w:customStyle="1" w:styleId="Odsyaczdokomentarza">
    <w:name w:val="Odsyłacz do komentarza"/>
    <w:rsid w:val="00B35A8C"/>
    <w:rPr>
      <w:sz w:val="16"/>
      <w:szCs w:val="16"/>
    </w:rPr>
  </w:style>
  <w:style w:type="character" w:customStyle="1" w:styleId="ZnakZnak">
    <w:name w:val="Znak Znak"/>
    <w:basedOn w:val="Domylnaczcionkaakapitu1"/>
    <w:rsid w:val="00B35A8C"/>
  </w:style>
  <w:style w:type="character" w:customStyle="1" w:styleId="Znakiprzypiswdolnych">
    <w:name w:val="Znaki przypisów dolnych"/>
    <w:rsid w:val="00B35A8C"/>
    <w:rPr>
      <w:vertAlign w:val="superscript"/>
    </w:rPr>
  </w:style>
  <w:style w:type="character" w:customStyle="1" w:styleId="text">
    <w:name w:val="text"/>
    <w:rsid w:val="00B35A8C"/>
  </w:style>
  <w:style w:type="character" w:customStyle="1" w:styleId="dane1">
    <w:name w:val="dane1"/>
    <w:rsid w:val="00B35A8C"/>
    <w:rPr>
      <w:color w:val="0000CD"/>
    </w:rPr>
  </w:style>
  <w:style w:type="character" w:customStyle="1" w:styleId="Symbolewypunktowania">
    <w:name w:val="Symbole wypunktowania"/>
    <w:rsid w:val="00B35A8C"/>
    <w:rPr>
      <w:rFonts w:ascii="OpenSymbol" w:eastAsia="OpenSymbol" w:hAnsi="OpenSymbol" w:cs="SimSun"/>
    </w:rPr>
  </w:style>
  <w:style w:type="paragraph" w:customStyle="1" w:styleId="Nagwek30">
    <w:name w:val="Nagłówek3"/>
    <w:basedOn w:val="Normalny"/>
    <w:next w:val="Tekstpodstawowy"/>
    <w:rsid w:val="00B35A8C"/>
    <w:pPr>
      <w:keepNext/>
      <w:suppressAutoHyphens/>
      <w:spacing w:before="240" w:after="120" w:line="240" w:lineRule="auto"/>
    </w:pPr>
    <w:rPr>
      <w:rFonts w:ascii="Arial" w:eastAsia="SimSun" w:hAnsi="Arial" w:cs="Arial Unicode MS"/>
      <w:sz w:val="28"/>
      <w:szCs w:val="28"/>
      <w:lang w:eastAsia="ar-SA"/>
    </w:rPr>
  </w:style>
  <w:style w:type="paragraph" w:styleId="Lista">
    <w:name w:val="List"/>
    <w:basedOn w:val="Tekstpodstawowy"/>
    <w:semiHidden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customStyle="1" w:styleId="Podpis1">
    <w:name w:val="Podpis1"/>
    <w:basedOn w:val="Normalny"/>
    <w:rsid w:val="00B35A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35A8C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Default">
    <w:name w:val="Default"/>
    <w:rsid w:val="00F65DC9"/>
    <w:pPr>
      <w:numPr>
        <w:ilvl w:val="1"/>
        <w:numId w:val="1"/>
      </w:numPr>
      <w:tabs>
        <w:tab w:val="left" w:pos="360"/>
      </w:tabs>
      <w:suppressAutoHyphens/>
      <w:autoSpaceDE w:val="0"/>
      <w:spacing w:after="56" w:line="240" w:lineRule="auto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B35A8C"/>
    <w:pPr>
      <w:suppressAutoHyphens/>
      <w:spacing w:after="0" w:line="240" w:lineRule="auto"/>
    </w:pPr>
    <w:rPr>
      <w:rFonts w:ascii="Tahoma" w:eastAsia="Times New Roman" w:hAnsi="Tahoma" w:cs="OpenSymbol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B35A8C"/>
    <w:rPr>
      <w:rFonts w:ascii="Tahoma" w:eastAsia="Times New Roman" w:hAnsi="Tahoma" w:cs="OpenSymbol"/>
      <w:sz w:val="16"/>
      <w:szCs w:val="16"/>
      <w:lang w:eastAsia="ar-SA"/>
    </w:rPr>
  </w:style>
  <w:style w:type="paragraph" w:customStyle="1" w:styleId="tytu-sm">
    <w:name w:val="tytuł - sm"/>
    <w:basedOn w:val="Nagwek2"/>
    <w:rsid w:val="00B35A8C"/>
    <w:pPr>
      <w:tabs>
        <w:tab w:val="clear" w:pos="576"/>
      </w:tabs>
      <w:spacing w:before="0" w:after="0" w:line="360" w:lineRule="auto"/>
      <w:ind w:left="368" w:hanging="368"/>
      <w:jc w:val="center"/>
      <w:outlineLvl w:val="9"/>
    </w:pPr>
    <w:rPr>
      <w:rFonts w:cs="Times New Roman"/>
      <w:bCs w:val="0"/>
      <w:i w:val="0"/>
      <w:iCs w:val="0"/>
      <w:sz w:val="26"/>
      <w:szCs w:val="20"/>
    </w:rPr>
  </w:style>
  <w:style w:type="paragraph" w:customStyle="1" w:styleId="WW-Tekstpodstawowy21">
    <w:name w:val="WW-Tekst podstawowy 21"/>
    <w:basedOn w:val="Normalny"/>
    <w:rsid w:val="00B35A8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rsid w:val="00B35A8C"/>
  </w:style>
  <w:style w:type="character" w:customStyle="1" w:styleId="StopkaZnak">
    <w:name w:val="Stopka Znak"/>
    <w:basedOn w:val="Domylnaczcionkaakapitu"/>
    <w:link w:val="Stopka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rsid w:val="00B35A8C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5A8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Tekstpodstawowywcity22">
    <w:name w:val="Tekst podstawowy wcięty 22"/>
    <w:basedOn w:val="Normalny"/>
    <w:rsid w:val="00B35A8C"/>
    <w:pPr>
      <w:tabs>
        <w:tab w:val="left" w:pos="4852"/>
      </w:tabs>
      <w:suppressAutoHyphens/>
      <w:spacing w:after="0" w:line="240" w:lineRule="auto"/>
      <w:ind w:left="398" w:hanging="39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B35A8C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35A8C"/>
    <w:rPr>
      <w:rFonts w:ascii="Albany" w:eastAsia="HG Mincho Light J" w:hAnsi="Albany" w:cs="Times New Roman"/>
      <w:sz w:val="28"/>
      <w:szCs w:val="24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B35A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35A8C"/>
    <w:rPr>
      <w:rFonts w:ascii="Arial" w:eastAsia="SimSun" w:hAnsi="Arial" w:cs="Arial Unicode MS"/>
      <w:i/>
      <w:iCs/>
      <w:sz w:val="28"/>
      <w:szCs w:val="28"/>
      <w:lang w:eastAsia="ar-SA"/>
    </w:rPr>
  </w:style>
  <w:style w:type="paragraph" w:customStyle="1" w:styleId="WW-Domylnie">
    <w:name w:val="WW-Domyślnie"/>
    <w:rsid w:val="00B35A8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5A8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B35A8C"/>
    <w:pPr>
      <w:keepNext/>
      <w:keepLines/>
      <w:suppressAutoHyphens/>
      <w:spacing w:before="60" w:after="0" w:line="240" w:lineRule="auto"/>
      <w:jc w:val="both"/>
    </w:pPr>
    <w:rPr>
      <w:rFonts w:ascii="Arial Narrow" w:eastAsia="Times New Roman" w:hAnsi="Arial Narrow" w:cs="Times New Roman"/>
      <w:b/>
      <w:spacing w:val="2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35A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rsid w:val="00B35A8C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1"/>
    <w:next w:val="Normal1"/>
    <w:rsid w:val="00B35A8C"/>
    <w:pPr>
      <w:keepNext/>
      <w:tabs>
        <w:tab w:val="left" w:pos="360"/>
      </w:tabs>
      <w:ind w:left="360" w:hanging="360"/>
      <w:jc w:val="center"/>
    </w:pPr>
    <w:rPr>
      <w:b/>
      <w:sz w:val="30"/>
    </w:rPr>
  </w:style>
  <w:style w:type="paragraph" w:customStyle="1" w:styleId="Nagwek10">
    <w:name w:val="Nagłówek1"/>
    <w:basedOn w:val="Normalny"/>
    <w:next w:val="Tekstpodstawowy"/>
    <w:rsid w:val="00B35A8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imes New Roman"/>
      <w:sz w:val="28"/>
      <w:szCs w:val="24"/>
      <w:lang w:eastAsia="ar-SA"/>
    </w:rPr>
  </w:style>
  <w:style w:type="paragraph" w:customStyle="1" w:styleId="Tekstdugiegocytatu">
    <w:name w:val="Tekst długiego cytatu"/>
    <w:basedOn w:val="Normalny"/>
    <w:rsid w:val="00B35A8C"/>
    <w:pPr>
      <w:tabs>
        <w:tab w:val="left" w:pos="3317"/>
      </w:tabs>
      <w:suppressAutoHyphens/>
      <w:snapToGrid w:val="0"/>
      <w:spacing w:after="0" w:line="240" w:lineRule="auto"/>
      <w:ind w:left="-10" w:right="-11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awartotabeli0">
    <w:name w:val="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Zawartotabeli">
    <w:name w:val="WW-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B35A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Normalny1">
    <w:name w:val="Normalny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WW-Tekstpodstawowy3">
    <w:name w:val="WW-Tekst podstawowy 3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ZnakZnakZnak">
    <w:name w:val="Tekst podstawowy.Znak Znak.Znak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B35A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apozycja">
    <w:name w:val="Tabela pozycja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WW-Zawartotabeli0">
    <w:name w:val="WW-Zawartość tabeli"/>
    <w:basedOn w:val="Normalny"/>
    <w:rsid w:val="00B35A8C"/>
    <w:pPr>
      <w:widowControl w:val="0"/>
      <w:suppressLineNumbers/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B35A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35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A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B35A8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Normalny"/>
    <w:rsid w:val="00B35A8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nakZnakZnak3">
    <w:name w:val="Tekst podstawowy.Znak Znak.Znak3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ny"/>
    <w:rsid w:val="00B35A8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ezodstpw">
    <w:name w:val="No Spacing"/>
    <w:basedOn w:val="Normalny"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35A8C"/>
    <w:pPr>
      <w:jc w:val="center"/>
    </w:pPr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5A8C"/>
    <w:rPr>
      <w:rFonts w:ascii="Tahoma" w:eastAsia="Times New Roman" w:hAnsi="Tahoma" w:cs="Times New Roman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5A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Lista2">
    <w:name w:val="List 2"/>
    <w:basedOn w:val="Normalny"/>
    <w:uiPriority w:val="99"/>
    <w:unhideWhenUsed/>
    <w:rsid w:val="00B35A8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uiPriority w:val="99"/>
    <w:unhideWhenUsed/>
    <w:rsid w:val="00B35A8C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B35A8C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B35A8C"/>
    <w:pPr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unhideWhenUsed/>
    <w:rsid w:val="00B35A8C"/>
    <w:pPr>
      <w:tabs>
        <w:tab w:val="num" w:pos="643"/>
      </w:tabs>
      <w:suppressAutoHyphens/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4">
    <w:name w:val="List Bullet 4"/>
    <w:basedOn w:val="Normalny"/>
    <w:uiPriority w:val="99"/>
    <w:unhideWhenUsed/>
    <w:rsid w:val="00B35A8C"/>
    <w:pPr>
      <w:tabs>
        <w:tab w:val="num" w:pos="1209"/>
      </w:tabs>
      <w:suppressAutoHyphens/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unhideWhenUsed/>
    <w:rsid w:val="00B35A8C"/>
    <w:pPr>
      <w:tabs>
        <w:tab w:val="num" w:pos="1492"/>
      </w:tabs>
      <w:suppressAutoHyphens/>
      <w:spacing w:after="0" w:line="240" w:lineRule="auto"/>
      <w:ind w:left="1492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unhideWhenUsed/>
    <w:rsid w:val="00B35A8C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unhideWhenUsed/>
    <w:rsid w:val="00B35A8C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3">
    <w:name w:val="List Continue 3"/>
    <w:basedOn w:val="Normalny"/>
    <w:uiPriority w:val="99"/>
    <w:unhideWhenUsed/>
    <w:rsid w:val="00B35A8C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35A8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5A8C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35A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Indeks11">
    <w:name w:val="Indeks 11"/>
    <w:basedOn w:val="Normalny"/>
    <w:rsid w:val="00A5711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57118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7E1C07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Pa10">
    <w:name w:val="Pa10"/>
    <w:basedOn w:val="Normalny"/>
    <w:next w:val="Normalny"/>
    <w:uiPriority w:val="99"/>
    <w:rsid w:val="005727B1"/>
    <w:pPr>
      <w:autoSpaceDE w:val="0"/>
      <w:autoSpaceDN w:val="0"/>
      <w:adjustRightInd w:val="0"/>
      <w:spacing w:after="0" w:line="13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1">
    <w:name w:val="p1"/>
    <w:basedOn w:val="Normalny"/>
    <w:rsid w:val="0057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175E0"/>
  </w:style>
  <w:style w:type="table" w:customStyle="1" w:styleId="Tabela-Siatka1">
    <w:name w:val="Tabela - Siatka1"/>
    <w:basedOn w:val="Standardowy"/>
    <w:next w:val="Tabela-Siatka"/>
    <w:uiPriority w:val="39"/>
    <w:rsid w:val="000175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1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FC38-37BE-49BF-9241-15B5C1F2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9913</Words>
  <Characters>59483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hburkot</dc:creator>
  <cp:keywords/>
  <dc:description/>
  <cp:lastModifiedBy>achlewicka</cp:lastModifiedBy>
  <cp:revision>13</cp:revision>
  <cp:lastPrinted>2017-09-05T09:02:00Z</cp:lastPrinted>
  <dcterms:created xsi:type="dcterms:W3CDTF">2017-09-05T09:44:00Z</dcterms:created>
  <dcterms:modified xsi:type="dcterms:W3CDTF">2017-09-07T05:53:00Z</dcterms:modified>
</cp:coreProperties>
</file>