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2B" w:rsidRDefault="0046582B" w:rsidP="009234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NR </w:t>
      </w:r>
      <w:r w:rsidR="00072D10">
        <w:rPr>
          <w:rFonts w:ascii="Times New Roman" w:hAnsi="Times New Roman" w:cs="Times New Roman"/>
          <w:sz w:val="28"/>
          <w:szCs w:val="28"/>
        </w:rPr>
        <w:t>33/10</w:t>
      </w:r>
      <w:r>
        <w:rPr>
          <w:rFonts w:ascii="Times New Roman" w:hAnsi="Times New Roman" w:cs="Times New Roman"/>
          <w:sz w:val="28"/>
          <w:szCs w:val="28"/>
        </w:rPr>
        <w:t>/2011</w:t>
      </w:r>
    </w:p>
    <w:p w:rsidR="0046582B" w:rsidRDefault="0046582B" w:rsidP="00F53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Senatu Szkoły Głównej Służby Pożarniczej</w:t>
      </w:r>
    </w:p>
    <w:p w:rsidR="0046582B" w:rsidRDefault="0046582B" w:rsidP="009234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072D10">
        <w:rPr>
          <w:rFonts w:ascii="Times New Roman" w:hAnsi="Times New Roman" w:cs="Times New Roman"/>
          <w:sz w:val="28"/>
          <w:szCs w:val="28"/>
        </w:rPr>
        <w:t>13</w:t>
      </w:r>
      <w:r w:rsidR="00E465C6">
        <w:rPr>
          <w:rFonts w:ascii="Times New Roman" w:hAnsi="Times New Roman" w:cs="Times New Roman"/>
          <w:sz w:val="28"/>
          <w:szCs w:val="28"/>
        </w:rPr>
        <w:t xml:space="preserve"> </w:t>
      </w:r>
      <w:r w:rsidR="00072D10">
        <w:rPr>
          <w:rFonts w:ascii="Times New Roman" w:hAnsi="Times New Roman" w:cs="Times New Roman"/>
          <w:sz w:val="28"/>
          <w:szCs w:val="28"/>
        </w:rPr>
        <w:t>października</w:t>
      </w:r>
      <w:r>
        <w:rPr>
          <w:rFonts w:ascii="Times New Roman" w:hAnsi="Times New Roman" w:cs="Times New Roman"/>
          <w:sz w:val="28"/>
          <w:szCs w:val="28"/>
        </w:rPr>
        <w:t xml:space="preserve"> 2011 r.</w:t>
      </w:r>
    </w:p>
    <w:p w:rsidR="0046582B" w:rsidRPr="00E465C6" w:rsidRDefault="00AC0C06" w:rsidP="00AA4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</w:t>
      </w:r>
      <w:r w:rsidR="00AA4576">
        <w:rPr>
          <w:rFonts w:ascii="Times New Roman" w:hAnsi="Times New Roman" w:cs="Times New Roman"/>
          <w:sz w:val="28"/>
          <w:szCs w:val="28"/>
        </w:rPr>
        <w:t xml:space="preserve"> regulaminu studiów.</w:t>
      </w:r>
    </w:p>
    <w:p w:rsidR="0046582B" w:rsidRDefault="0046582B" w:rsidP="009234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82B" w:rsidRDefault="0046582B" w:rsidP="00BC64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62 ust. 1 pkt </w:t>
      </w:r>
      <w:r w:rsidR="00AA45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DA9">
        <w:rPr>
          <w:rFonts w:ascii="Times New Roman" w:hAnsi="Times New Roman" w:cs="Times New Roman"/>
          <w:sz w:val="28"/>
          <w:szCs w:val="28"/>
        </w:rPr>
        <w:t xml:space="preserve">w związku z art. 161 ust. 1 </w:t>
      </w:r>
      <w:r>
        <w:rPr>
          <w:rFonts w:ascii="Times New Roman" w:hAnsi="Times New Roman" w:cs="Times New Roman"/>
          <w:sz w:val="28"/>
          <w:szCs w:val="28"/>
        </w:rPr>
        <w:t xml:space="preserve">ustawy z dnia 27 lipca 2005 r. – </w:t>
      </w:r>
      <w:r w:rsidR="00BC64CE">
        <w:rPr>
          <w:rFonts w:ascii="Times New Roman" w:hAnsi="Times New Roman" w:cs="Times New Roman"/>
          <w:sz w:val="28"/>
          <w:szCs w:val="28"/>
        </w:rPr>
        <w:t xml:space="preserve">Prawo </w:t>
      </w:r>
      <w:r>
        <w:rPr>
          <w:rFonts w:ascii="Times New Roman" w:hAnsi="Times New Roman" w:cs="Times New Roman"/>
          <w:sz w:val="28"/>
          <w:szCs w:val="28"/>
        </w:rPr>
        <w:t>o szkolnictwie wyższym (Dz. U. Nr 164 poz. 1365 z późn. zm. )</w:t>
      </w:r>
      <w:r w:rsidRPr="00F95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oraz § 26 ust. 1 pkt </w:t>
      </w:r>
      <w:r w:rsidR="00AA45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Statutu Szkoły Głównej Służby Pożarniczej nadanego decyzją Ministra Spraw Wewnętrznych i Administracji </w:t>
      </w:r>
      <w:r w:rsidR="00944F6C">
        <w:rPr>
          <w:rFonts w:ascii="Times New Roman" w:hAnsi="Times New Roman" w:cs="Times New Roman"/>
          <w:sz w:val="28"/>
          <w:szCs w:val="28"/>
        </w:rPr>
        <w:t xml:space="preserve">z dnia 15 stycznia 2007 r., </w:t>
      </w:r>
      <w:r>
        <w:rPr>
          <w:rFonts w:ascii="Times New Roman" w:hAnsi="Times New Roman" w:cs="Times New Roman"/>
          <w:sz w:val="28"/>
          <w:szCs w:val="28"/>
        </w:rPr>
        <w:t>nr DZKiOS-II/VI-0123/1795/06</w:t>
      </w:r>
      <w:r w:rsidR="00944F6C">
        <w:rPr>
          <w:rFonts w:ascii="Times New Roman" w:hAnsi="Times New Roman" w:cs="Times New Roman"/>
          <w:sz w:val="28"/>
          <w:szCs w:val="28"/>
        </w:rPr>
        <w:t xml:space="preserve">, z późn. zm, </w:t>
      </w:r>
      <w:r w:rsidR="00AA4576">
        <w:rPr>
          <w:rFonts w:ascii="Times New Roman" w:hAnsi="Times New Roman" w:cs="Times New Roman"/>
          <w:sz w:val="28"/>
          <w:szCs w:val="28"/>
        </w:rPr>
        <w:t>po uzyskaniu opinii Konwentu SGSP</w:t>
      </w:r>
      <w:r w:rsidR="00481A88" w:rsidRPr="00481A88">
        <w:rPr>
          <w:rFonts w:ascii="Times New Roman" w:hAnsi="Times New Roman" w:cs="Times New Roman"/>
          <w:sz w:val="28"/>
          <w:szCs w:val="28"/>
        </w:rPr>
        <w:t xml:space="preserve"> </w:t>
      </w:r>
      <w:r w:rsidR="00481A88">
        <w:rPr>
          <w:rFonts w:ascii="Times New Roman" w:hAnsi="Times New Roman" w:cs="Times New Roman"/>
          <w:sz w:val="28"/>
          <w:szCs w:val="28"/>
        </w:rPr>
        <w:t>uchwala się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82B" w:rsidRDefault="0046582B" w:rsidP="00F531A4">
      <w:pPr>
        <w:rPr>
          <w:rFonts w:ascii="Times New Roman" w:hAnsi="Times New Roman" w:cs="Times New Roman"/>
          <w:sz w:val="28"/>
          <w:szCs w:val="28"/>
        </w:rPr>
      </w:pPr>
    </w:p>
    <w:p w:rsidR="0046582B" w:rsidRDefault="0046582B" w:rsidP="009234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1.</w:t>
      </w:r>
    </w:p>
    <w:p w:rsidR="0046582B" w:rsidRDefault="00481A88" w:rsidP="00AA4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AA4576">
        <w:rPr>
          <w:rFonts w:ascii="Times New Roman" w:hAnsi="Times New Roman" w:cs="Times New Roman"/>
          <w:sz w:val="28"/>
          <w:szCs w:val="28"/>
        </w:rPr>
        <w:t>egulamin studiów w Szkole Głównej Służby Pożarniczej stanowiący załącznik nr 1 do niniejszej uchwały.</w:t>
      </w:r>
    </w:p>
    <w:p w:rsidR="0046582B" w:rsidRPr="00E83C4F" w:rsidRDefault="0046582B" w:rsidP="00F531A4">
      <w:pPr>
        <w:rPr>
          <w:rFonts w:ascii="Times New Roman" w:hAnsi="Times New Roman" w:cs="Times New Roman"/>
          <w:sz w:val="28"/>
          <w:szCs w:val="28"/>
        </w:rPr>
      </w:pPr>
    </w:p>
    <w:p w:rsidR="0046582B" w:rsidRDefault="0046582B" w:rsidP="00F531A4">
      <w:pPr>
        <w:rPr>
          <w:rFonts w:ascii="Times New Roman" w:hAnsi="Times New Roman" w:cs="Times New Roman"/>
          <w:sz w:val="28"/>
          <w:szCs w:val="28"/>
        </w:rPr>
      </w:pPr>
    </w:p>
    <w:p w:rsidR="0046582B" w:rsidRDefault="00465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2.</w:t>
      </w:r>
    </w:p>
    <w:p w:rsidR="0046582B" w:rsidRDefault="00D46DA9" w:rsidP="00F53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w chodzi z życie z chwilą zatwierdzenia przez Ministra Spraw Wewnętrznych i Administracji</w:t>
      </w:r>
      <w:r w:rsidR="0046582B">
        <w:rPr>
          <w:rFonts w:ascii="Times New Roman" w:hAnsi="Times New Roman" w:cs="Times New Roman"/>
          <w:sz w:val="28"/>
          <w:szCs w:val="28"/>
        </w:rPr>
        <w:t>.</w:t>
      </w:r>
    </w:p>
    <w:p w:rsidR="0046582B" w:rsidRDefault="0046582B" w:rsidP="00F531A4">
      <w:pPr>
        <w:rPr>
          <w:rFonts w:ascii="Times New Roman" w:hAnsi="Times New Roman" w:cs="Times New Roman"/>
          <w:sz w:val="28"/>
          <w:szCs w:val="28"/>
        </w:rPr>
      </w:pPr>
    </w:p>
    <w:p w:rsidR="0046582B" w:rsidRDefault="0046582B" w:rsidP="00F53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Sekretarz Senatu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Przewodniczący Senatu</w:t>
      </w:r>
    </w:p>
    <w:p w:rsidR="0046582B" w:rsidRDefault="0046582B" w:rsidP="00F531A4">
      <w:pPr>
        <w:rPr>
          <w:rFonts w:ascii="Times New Roman" w:hAnsi="Times New Roman" w:cs="Times New Roman"/>
          <w:sz w:val="28"/>
          <w:szCs w:val="28"/>
        </w:rPr>
      </w:pPr>
    </w:p>
    <w:p w:rsidR="0046582B" w:rsidRDefault="0046582B" w:rsidP="00F531A4">
      <w:pPr>
        <w:rPr>
          <w:rFonts w:ascii="Times New Roman" w:hAnsi="Times New Roman" w:cs="Times New Roman"/>
          <w:sz w:val="28"/>
          <w:szCs w:val="28"/>
        </w:rPr>
      </w:pPr>
    </w:p>
    <w:p w:rsidR="0046582B" w:rsidRDefault="0046582B" w:rsidP="00F53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st. kpt. mgr inż. Grzegorz Kotulek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nadbryg. Ryszard Dąbrowa </w:t>
      </w:r>
    </w:p>
    <w:p w:rsidR="0046582B" w:rsidRDefault="0046582B" w:rsidP="00F531A4">
      <w:pPr>
        <w:rPr>
          <w:rFonts w:ascii="Times New Roman" w:hAnsi="Times New Roman" w:cs="Times New Roman"/>
          <w:sz w:val="28"/>
          <w:szCs w:val="28"/>
        </w:rPr>
      </w:pPr>
    </w:p>
    <w:p w:rsidR="0046582B" w:rsidRDefault="0046582B" w:rsidP="00F531A4">
      <w:pPr>
        <w:rPr>
          <w:rFonts w:ascii="Times New Roman" w:hAnsi="Times New Roman" w:cs="Times New Roman"/>
          <w:sz w:val="28"/>
          <w:szCs w:val="28"/>
        </w:rPr>
      </w:pPr>
    </w:p>
    <w:p w:rsidR="0046582B" w:rsidRDefault="0046582B" w:rsidP="00130C74">
      <w:pPr>
        <w:rPr>
          <w:rFonts w:ascii="Times New Roman" w:hAnsi="Times New Roman" w:cs="Times New Roman"/>
          <w:sz w:val="28"/>
          <w:szCs w:val="28"/>
        </w:rPr>
      </w:pPr>
    </w:p>
    <w:p w:rsidR="0046582B" w:rsidRDefault="0046582B" w:rsidP="00130C74">
      <w:pPr>
        <w:rPr>
          <w:rFonts w:ascii="Times New Roman" w:hAnsi="Times New Roman" w:cs="Times New Roman"/>
          <w:sz w:val="28"/>
          <w:szCs w:val="28"/>
        </w:rPr>
      </w:pPr>
    </w:p>
    <w:p w:rsidR="0046582B" w:rsidRDefault="0046582B" w:rsidP="00130C74">
      <w:pPr>
        <w:rPr>
          <w:rFonts w:ascii="Times New Roman" w:hAnsi="Times New Roman" w:cs="Times New Roman"/>
          <w:sz w:val="28"/>
          <w:szCs w:val="28"/>
        </w:rPr>
      </w:pPr>
    </w:p>
    <w:p w:rsidR="0046582B" w:rsidRDefault="0046582B" w:rsidP="00130C74">
      <w:pPr>
        <w:rPr>
          <w:rFonts w:ascii="Times New Roman" w:hAnsi="Times New Roman" w:cs="Times New Roman"/>
          <w:sz w:val="28"/>
          <w:szCs w:val="28"/>
        </w:rPr>
      </w:pPr>
    </w:p>
    <w:p w:rsidR="0046582B" w:rsidRDefault="00AA4576" w:rsidP="00AA4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2B" w:rsidRDefault="0046582B" w:rsidP="00130C74">
      <w:pPr>
        <w:rPr>
          <w:rFonts w:ascii="Times New Roman" w:hAnsi="Times New Roman" w:cs="Times New Roman"/>
          <w:sz w:val="28"/>
          <w:szCs w:val="28"/>
        </w:rPr>
      </w:pPr>
    </w:p>
    <w:p w:rsidR="00072D10" w:rsidRDefault="00072D10" w:rsidP="00130C74">
      <w:pPr>
        <w:rPr>
          <w:rFonts w:ascii="Times New Roman" w:hAnsi="Times New Roman" w:cs="Times New Roman"/>
          <w:sz w:val="28"/>
          <w:szCs w:val="28"/>
        </w:rPr>
      </w:pPr>
    </w:p>
    <w:p w:rsidR="00072D10" w:rsidRDefault="00072D10" w:rsidP="00130C74">
      <w:pPr>
        <w:rPr>
          <w:rFonts w:ascii="Times New Roman" w:hAnsi="Times New Roman" w:cs="Times New Roman"/>
          <w:sz w:val="28"/>
          <w:szCs w:val="28"/>
        </w:rPr>
      </w:pPr>
    </w:p>
    <w:p w:rsidR="00072D10" w:rsidRDefault="00072D10" w:rsidP="00130C74">
      <w:pPr>
        <w:rPr>
          <w:rFonts w:ascii="Times New Roman" w:hAnsi="Times New Roman" w:cs="Times New Roman"/>
          <w:sz w:val="28"/>
          <w:szCs w:val="28"/>
        </w:rPr>
      </w:pPr>
    </w:p>
    <w:p w:rsidR="00072D10" w:rsidRDefault="00072D10" w:rsidP="00130C74">
      <w:pPr>
        <w:rPr>
          <w:rFonts w:ascii="Times New Roman" w:hAnsi="Times New Roman" w:cs="Times New Roman"/>
          <w:sz w:val="28"/>
          <w:szCs w:val="28"/>
        </w:rPr>
      </w:pPr>
    </w:p>
    <w:p w:rsidR="00072D10" w:rsidRDefault="00072D10" w:rsidP="00130C74">
      <w:pPr>
        <w:rPr>
          <w:rFonts w:ascii="Times New Roman" w:hAnsi="Times New Roman" w:cs="Times New Roman"/>
          <w:sz w:val="28"/>
          <w:szCs w:val="28"/>
        </w:rPr>
      </w:pPr>
    </w:p>
    <w:p w:rsidR="00072D10" w:rsidRDefault="00072D10" w:rsidP="00130C74">
      <w:pPr>
        <w:rPr>
          <w:rFonts w:ascii="Times New Roman" w:hAnsi="Times New Roman" w:cs="Times New Roman"/>
          <w:sz w:val="28"/>
          <w:szCs w:val="28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556615">
        <w:rPr>
          <w:rFonts w:ascii="Arial" w:hAnsi="Arial" w:cs="Arial"/>
          <w:b/>
          <w:bCs/>
        </w:rPr>
        <w:t>Załącznik</w:t>
      </w:r>
      <w:r>
        <w:rPr>
          <w:rFonts w:ascii="Arial" w:hAnsi="Arial" w:cs="Arial"/>
          <w:b/>
          <w:bCs/>
        </w:rPr>
        <w:t xml:space="preserve"> nr 1</w:t>
      </w:r>
      <w:r w:rsidRPr="00556615">
        <w:rPr>
          <w:rFonts w:ascii="Arial" w:hAnsi="Arial" w:cs="Arial"/>
          <w:b/>
          <w:bCs/>
        </w:rPr>
        <w:t xml:space="preserve"> do Uchwały Senatu</w:t>
      </w:r>
    </w:p>
    <w:p w:rsidR="00072D10" w:rsidRPr="00556615" w:rsidRDefault="00072D10" w:rsidP="00072D1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</w:rPr>
      </w:pPr>
      <w:r w:rsidRPr="00556615">
        <w:rPr>
          <w:rFonts w:ascii="Arial" w:hAnsi="Arial" w:cs="Arial"/>
          <w:b/>
          <w:bCs/>
        </w:rPr>
        <w:t>Szkoły Głównej Służby Pożarniczej</w:t>
      </w:r>
      <w:r>
        <w:rPr>
          <w:rFonts w:ascii="Arial" w:hAnsi="Arial" w:cs="Arial"/>
          <w:b/>
          <w:bCs/>
        </w:rPr>
        <w:t xml:space="preserve"> nr 33/10/2011</w:t>
      </w:r>
    </w:p>
    <w:p w:rsidR="00072D10" w:rsidRDefault="00072D10" w:rsidP="00072D1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556615">
        <w:rPr>
          <w:rFonts w:ascii="Arial" w:hAnsi="Arial" w:cs="Arial"/>
          <w:b/>
          <w:bCs/>
        </w:rPr>
        <w:t xml:space="preserve">z dnia </w:t>
      </w:r>
      <w:r>
        <w:rPr>
          <w:rFonts w:ascii="Arial" w:hAnsi="Arial" w:cs="Arial"/>
          <w:b/>
          <w:bCs/>
        </w:rPr>
        <w:t>13 października 2011</w:t>
      </w:r>
      <w:r w:rsidRPr="00556615">
        <w:rPr>
          <w:rFonts w:ascii="Arial" w:hAnsi="Arial" w:cs="Arial"/>
          <w:b/>
          <w:bCs/>
        </w:rPr>
        <w:t xml:space="preserve"> r.</w:t>
      </w:r>
    </w:p>
    <w:p w:rsidR="00072D10" w:rsidRPr="00556615" w:rsidRDefault="00072D10" w:rsidP="00072D1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072D10" w:rsidRPr="009D5609" w:rsidRDefault="00072D10" w:rsidP="00072D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D5609">
        <w:rPr>
          <w:rFonts w:ascii="Arial" w:hAnsi="Arial" w:cs="Arial"/>
          <w:b/>
          <w:bCs/>
          <w:sz w:val="28"/>
          <w:szCs w:val="28"/>
        </w:rPr>
        <w:t>REGULAMIN STUDIÓW</w:t>
      </w:r>
    </w:p>
    <w:p w:rsidR="00072D10" w:rsidRPr="009D5609" w:rsidRDefault="00072D10" w:rsidP="00072D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D5609">
        <w:rPr>
          <w:rFonts w:ascii="Arial" w:hAnsi="Arial" w:cs="Arial"/>
          <w:b/>
          <w:bCs/>
          <w:sz w:val="28"/>
          <w:szCs w:val="28"/>
        </w:rPr>
        <w:t>w Szkole Głównej Służby Pożarniczej w Warszawie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C76763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76763">
        <w:rPr>
          <w:rFonts w:ascii="Arial" w:hAnsi="Arial" w:cs="Arial"/>
        </w:rPr>
        <w:t>Rozdział I</w:t>
      </w:r>
    </w:p>
    <w:p w:rsidR="00072D10" w:rsidRPr="00C76763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76763">
        <w:rPr>
          <w:rFonts w:ascii="Arial" w:hAnsi="Arial" w:cs="Arial"/>
        </w:rPr>
        <w:t>Przepisy ogólne</w:t>
      </w:r>
    </w:p>
    <w:p w:rsidR="00072D10" w:rsidRPr="00C76763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Pr="00C76763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76763">
        <w:rPr>
          <w:rFonts w:ascii="Arial" w:hAnsi="Arial" w:cs="Arial"/>
        </w:rPr>
        <w:t>§1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Default="00072D10" w:rsidP="00165A49">
      <w:pPr>
        <w:numPr>
          <w:ilvl w:val="0"/>
          <w:numId w:val="27"/>
        </w:numPr>
        <w:shd w:val="clear" w:color="auto" w:fill="FFFFFF"/>
        <w:spacing w:after="101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Regulamin określa organizację i tok studiów oraz związane z nimi prawa i obowiązki studentów Szkoły Głównej Służby Pożarniczej, zwanej dalej Uczelnią lub SGSP.</w:t>
      </w:r>
    </w:p>
    <w:p w:rsidR="00072D10" w:rsidRPr="007113DF" w:rsidRDefault="00072D10" w:rsidP="00165A49">
      <w:pPr>
        <w:numPr>
          <w:ilvl w:val="0"/>
          <w:numId w:val="27"/>
        </w:numPr>
        <w:shd w:val="clear" w:color="auto" w:fill="FFFFFF"/>
        <w:spacing w:after="101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Postanowienia regulaminu studiów określają w szczególności:</w:t>
      </w:r>
    </w:p>
    <w:p w:rsidR="00072D10" w:rsidRPr="007113DF" w:rsidRDefault="00072D10" w:rsidP="00072D10">
      <w:pPr>
        <w:shd w:val="clear" w:color="auto" w:fill="FFFFFF"/>
        <w:spacing w:line="360" w:lineRule="auto"/>
        <w:ind w:left="426" w:hanging="142"/>
        <w:rPr>
          <w:rFonts w:ascii="Arial" w:hAnsi="Arial" w:cs="Arial"/>
        </w:rPr>
      </w:pPr>
      <w:r w:rsidRPr="007113DF">
        <w:rPr>
          <w:rFonts w:ascii="Arial" w:hAnsi="Arial" w:cs="Arial"/>
        </w:rPr>
        <w:t xml:space="preserve">1) czas trwania oraz organizację roku akademickiego, w tym </w:t>
      </w:r>
      <w:hyperlink r:id="rId7" w:history="1">
        <w:r w:rsidRPr="007113DF">
          <w:rPr>
            <w:rFonts w:ascii="Arial" w:hAnsi="Arial" w:cs="Arial"/>
            <w:bCs/>
          </w:rPr>
          <w:t>terminy</w:t>
        </w:r>
      </w:hyperlink>
      <w:r w:rsidRPr="007113DF">
        <w:rPr>
          <w:rFonts w:ascii="Arial" w:hAnsi="Arial" w:cs="Arial"/>
        </w:rPr>
        <w:t xml:space="preserve"> rozpoczęcia </w:t>
      </w:r>
      <w:r>
        <w:rPr>
          <w:rFonts w:ascii="Arial" w:hAnsi="Arial" w:cs="Arial"/>
        </w:rPr>
        <w:br/>
      </w:r>
      <w:r w:rsidRPr="007113DF">
        <w:rPr>
          <w:rFonts w:ascii="Arial" w:hAnsi="Arial" w:cs="Arial"/>
        </w:rPr>
        <w:t>i zakończenia zajęć;</w:t>
      </w:r>
    </w:p>
    <w:p w:rsidR="00072D10" w:rsidRPr="007113DF" w:rsidRDefault="00072D10" w:rsidP="00072D10">
      <w:pPr>
        <w:shd w:val="clear" w:color="auto" w:fill="FFFFFF"/>
        <w:spacing w:line="360" w:lineRule="auto"/>
        <w:ind w:left="426" w:hanging="142"/>
        <w:rPr>
          <w:rFonts w:ascii="Arial" w:hAnsi="Arial" w:cs="Arial"/>
        </w:rPr>
      </w:pPr>
      <w:r w:rsidRPr="007113DF">
        <w:rPr>
          <w:rFonts w:ascii="Arial" w:hAnsi="Arial" w:cs="Arial"/>
        </w:rPr>
        <w:t xml:space="preserve">2) termin i sposób podawania do wiadomości studentów </w:t>
      </w:r>
      <w:hyperlink r:id="rId8" w:history="1">
        <w:r w:rsidRPr="007113DF">
          <w:rPr>
            <w:rFonts w:ascii="Arial" w:hAnsi="Arial" w:cs="Arial"/>
            <w:bCs/>
          </w:rPr>
          <w:t>planów</w:t>
        </w:r>
      </w:hyperlink>
      <w:r w:rsidRPr="007113DF">
        <w:rPr>
          <w:rFonts w:ascii="Arial" w:hAnsi="Arial" w:cs="Arial"/>
        </w:rPr>
        <w:t xml:space="preserve"> studiów i programów kształcenia;</w:t>
      </w:r>
    </w:p>
    <w:p w:rsidR="00072D10" w:rsidRPr="007113DF" w:rsidRDefault="00072D10" w:rsidP="00072D10">
      <w:pPr>
        <w:shd w:val="clear" w:color="auto" w:fill="FFFFFF"/>
        <w:spacing w:line="360" w:lineRule="auto"/>
        <w:ind w:left="426" w:hanging="142"/>
        <w:rPr>
          <w:rFonts w:ascii="Arial" w:hAnsi="Arial" w:cs="Arial"/>
        </w:rPr>
      </w:pPr>
      <w:r w:rsidRPr="007113DF">
        <w:rPr>
          <w:rFonts w:ascii="Arial" w:hAnsi="Arial" w:cs="Arial"/>
        </w:rPr>
        <w:t xml:space="preserve">3) warunki i tryb odbywania zajęć dydaktycznych, w tym uzyskiwania zaliczeń i składania egzaminów (w roku lub semestrze) oraz sposób i tryb odbywania i zaliczania studenckich </w:t>
      </w:r>
      <w:hyperlink r:id="rId9" w:history="1">
        <w:r w:rsidRPr="007113DF">
          <w:rPr>
            <w:rFonts w:ascii="Arial" w:hAnsi="Arial" w:cs="Arial"/>
            <w:bCs/>
          </w:rPr>
          <w:t>praktyk</w:t>
        </w:r>
      </w:hyperlink>
      <w:r w:rsidRPr="007113DF">
        <w:rPr>
          <w:rFonts w:ascii="Arial" w:hAnsi="Arial" w:cs="Arial"/>
        </w:rPr>
        <w:t xml:space="preserve"> zawodowych;</w:t>
      </w:r>
    </w:p>
    <w:p w:rsidR="00072D10" w:rsidRPr="007113DF" w:rsidRDefault="00072D10" w:rsidP="00072D10">
      <w:pPr>
        <w:shd w:val="clear" w:color="auto" w:fill="FFFFFF"/>
        <w:spacing w:line="360" w:lineRule="auto"/>
        <w:ind w:left="426" w:hanging="142"/>
        <w:rPr>
          <w:rFonts w:ascii="Arial" w:hAnsi="Arial" w:cs="Arial"/>
        </w:rPr>
      </w:pPr>
      <w:r w:rsidRPr="007113DF">
        <w:rPr>
          <w:rFonts w:ascii="Arial" w:hAnsi="Arial" w:cs="Arial"/>
        </w:rPr>
        <w:t>4) stosowane skale ocen;</w:t>
      </w:r>
    </w:p>
    <w:p w:rsidR="00072D10" w:rsidRPr="007113DF" w:rsidRDefault="00072D10" w:rsidP="00072D10">
      <w:pPr>
        <w:shd w:val="clear" w:color="auto" w:fill="FFFFFF"/>
        <w:spacing w:line="360" w:lineRule="auto"/>
        <w:ind w:left="426" w:hanging="142"/>
        <w:rPr>
          <w:rFonts w:ascii="Arial" w:hAnsi="Arial" w:cs="Arial"/>
        </w:rPr>
      </w:pPr>
      <w:r w:rsidRPr="007113DF">
        <w:rPr>
          <w:rFonts w:ascii="Arial" w:hAnsi="Arial" w:cs="Arial"/>
        </w:rPr>
        <w:t>5) stosowane metody wyrażania osiągnięć studenta zgodnie z Europejskim Systemem Transferu i Akumulacji Punktów (ECTS) oraz przenoszenie i uznawanie zajęć zaliczonych przez studenta;</w:t>
      </w:r>
    </w:p>
    <w:p w:rsidR="00072D10" w:rsidRPr="007113DF" w:rsidRDefault="00072D10" w:rsidP="00072D10">
      <w:pPr>
        <w:shd w:val="clear" w:color="auto" w:fill="FFFFFF"/>
        <w:spacing w:line="360" w:lineRule="auto"/>
        <w:ind w:left="426" w:hanging="142"/>
        <w:rPr>
          <w:rFonts w:ascii="Arial" w:hAnsi="Arial" w:cs="Arial"/>
        </w:rPr>
      </w:pPr>
      <w:r w:rsidRPr="007113DF">
        <w:rPr>
          <w:rFonts w:ascii="Arial" w:hAnsi="Arial" w:cs="Arial"/>
        </w:rPr>
        <w:t>6) sposób informowania studentów o uzyskanych wynikach egzaminów i zaliczeń;</w:t>
      </w:r>
    </w:p>
    <w:p w:rsidR="00072D10" w:rsidRPr="007113DF" w:rsidRDefault="00072D10" w:rsidP="00072D10">
      <w:pPr>
        <w:shd w:val="clear" w:color="auto" w:fill="FFFFFF"/>
        <w:spacing w:line="360" w:lineRule="auto"/>
        <w:ind w:left="426" w:hanging="142"/>
        <w:rPr>
          <w:rFonts w:ascii="Arial" w:hAnsi="Arial" w:cs="Arial"/>
        </w:rPr>
      </w:pPr>
      <w:r w:rsidRPr="007113DF">
        <w:rPr>
          <w:rFonts w:ascii="Arial" w:hAnsi="Arial" w:cs="Arial"/>
        </w:rPr>
        <w:t>7) warunki odbywania studiów według indywidualnego planu studiów i programu kształcenia;</w:t>
      </w:r>
    </w:p>
    <w:p w:rsidR="00072D10" w:rsidRPr="007113DF" w:rsidRDefault="00072D10" w:rsidP="00072D10">
      <w:pPr>
        <w:shd w:val="clear" w:color="auto" w:fill="FFFFFF"/>
        <w:spacing w:line="36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7113DF">
        <w:rPr>
          <w:rFonts w:ascii="Arial" w:hAnsi="Arial" w:cs="Arial"/>
        </w:rPr>
        <w:t>) zakres i warunki prowadzenia w języku obcym zajęć dydaktycznych, sprawdzianów wiedzy lub umiejętności i egzaminów dyplomowych oraz przygotowywania w języku obcym prac dyplomowych;</w:t>
      </w:r>
    </w:p>
    <w:p w:rsidR="00072D10" w:rsidRPr="007113DF" w:rsidRDefault="00072D10" w:rsidP="00072D10">
      <w:pPr>
        <w:shd w:val="clear" w:color="auto" w:fill="FFFFFF"/>
        <w:spacing w:line="36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7113DF">
        <w:rPr>
          <w:rFonts w:ascii="Arial" w:hAnsi="Arial" w:cs="Arial"/>
        </w:rPr>
        <w:t>) warunki skreślania studenta z listy studentów, w tym sposób stwierdzania niepodjęcia studiów, sposób i tryb stwierdzania braku postępów w nauce oraz formę składania rezygnacji ze studiów;</w:t>
      </w:r>
    </w:p>
    <w:p w:rsidR="00072D10" w:rsidRPr="007113DF" w:rsidRDefault="00072D10" w:rsidP="00072D10">
      <w:pPr>
        <w:shd w:val="clear" w:color="auto" w:fill="FFFFFF"/>
        <w:spacing w:line="36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Pr="007113DF">
        <w:rPr>
          <w:rFonts w:ascii="Arial" w:hAnsi="Arial" w:cs="Arial"/>
        </w:rPr>
        <w:t xml:space="preserve">) warunki przyznawania studentom urlopów od zajęć oraz usprawiedliwiania krótkotrwałej nieobecności na zajęciach, w tym czas trwania urlopu krótkoterminowego </w:t>
      </w:r>
      <w:r>
        <w:rPr>
          <w:rFonts w:ascii="Arial" w:hAnsi="Arial" w:cs="Arial"/>
        </w:rPr>
        <w:br/>
      </w:r>
      <w:r w:rsidRPr="007113DF">
        <w:rPr>
          <w:rFonts w:ascii="Arial" w:hAnsi="Arial" w:cs="Arial"/>
        </w:rPr>
        <w:t>i długoterminowego;</w:t>
      </w:r>
    </w:p>
    <w:p w:rsidR="00072D10" w:rsidRPr="007113DF" w:rsidRDefault="00072D10" w:rsidP="00072D10">
      <w:pPr>
        <w:shd w:val="clear" w:color="auto" w:fill="FFFFFF"/>
        <w:spacing w:line="360" w:lineRule="auto"/>
        <w:ind w:left="426" w:hanging="142"/>
        <w:rPr>
          <w:rFonts w:ascii="Arial" w:hAnsi="Arial" w:cs="Arial"/>
        </w:rPr>
      </w:pPr>
      <w:r w:rsidRPr="007113D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1 </w:t>
      </w:r>
      <w:r w:rsidRPr="007113DF">
        <w:rPr>
          <w:rFonts w:ascii="Arial" w:hAnsi="Arial" w:cs="Arial"/>
        </w:rPr>
        <w:t>) warunki zmiany kierunku lub formy studiów;</w:t>
      </w:r>
    </w:p>
    <w:p w:rsidR="00072D10" w:rsidRPr="007113DF" w:rsidRDefault="00072D10" w:rsidP="00072D10">
      <w:pPr>
        <w:shd w:val="clear" w:color="auto" w:fill="FFFFFF"/>
        <w:spacing w:line="36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7113DF">
        <w:rPr>
          <w:rFonts w:ascii="Arial" w:hAnsi="Arial" w:cs="Arial"/>
        </w:rPr>
        <w:t>) warunki przeprowadzania egzaminu komisyjnego, w tym skład komisji przeprowadzającej egzamin komisyjny oraz formy tego egzaminu, z uwzględnieniem udziału w egzaminie obserwatora wskazanego przez studenta;</w:t>
      </w:r>
    </w:p>
    <w:p w:rsidR="00072D10" w:rsidRPr="007113DF" w:rsidRDefault="00072D10" w:rsidP="00072D10">
      <w:pPr>
        <w:shd w:val="clear" w:color="auto" w:fill="FFFFFF"/>
        <w:spacing w:line="36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7113DF">
        <w:rPr>
          <w:rFonts w:ascii="Arial" w:hAnsi="Arial" w:cs="Arial"/>
        </w:rPr>
        <w:t>) sposób i tryb udzielania warunkowego zezwolenia na podjęcie studiów w następnym roku lub semestrze;</w:t>
      </w:r>
    </w:p>
    <w:p w:rsidR="00072D10" w:rsidRPr="007113DF" w:rsidRDefault="00072D10" w:rsidP="00072D10">
      <w:pPr>
        <w:shd w:val="clear" w:color="auto" w:fill="FFFFFF"/>
        <w:spacing w:line="36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7113DF">
        <w:rPr>
          <w:rFonts w:ascii="Arial" w:hAnsi="Arial" w:cs="Arial"/>
        </w:rPr>
        <w:t>) warunki wznawiania studiów;</w:t>
      </w:r>
    </w:p>
    <w:p w:rsidR="00072D10" w:rsidRPr="007113DF" w:rsidRDefault="00072D10" w:rsidP="00072D10">
      <w:pPr>
        <w:shd w:val="clear" w:color="auto" w:fill="FFFFFF"/>
        <w:spacing w:line="36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7113DF">
        <w:rPr>
          <w:rFonts w:ascii="Arial" w:hAnsi="Arial" w:cs="Arial"/>
        </w:rPr>
        <w:t>) warunki dopuszczenia do egzaminu dyplomowego i składania tego egzaminu oraz sposób obliczania ostatecznego wyniku studiów;</w:t>
      </w:r>
    </w:p>
    <w:p w:rsidR="00072D10" w:rsidRPr="007113DF" w:rsidRDefault="00072D10" w:rsidP="00072D10">
      <w:pPr>
        <w:shd w:val="clear" w:color="auto" w:fill="FFFFFF"/>
        <w:spacing w:line="36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7113DF">
        <w:rPr>
          <w:rFonts w:ascii="Arial" w:hAnsi="Arial" w:cs="Arial"/>
        </w:rPr>
        <w:t>) tryb przeprowadzania, na wniosek studenta lub promotora, otwartego egzaminu dyplomowego;</w:t>
      </w:r>
    </w:p>
    <w:p w:rsidR="00072D10" w:rsidRPr="007113DF" w:rsidRDefault="00072D10" w:rsidP="00072D10">
      <w:pPr>
        <w:shd w:val="clear" w:color="auto" w:fill="FFFFFF"/>
        <w:spacing w:line="36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7113DF">
        <w:rPr>
          <w:rFonts w:ascii="Arial" w:hAnsi="Arial" w:cs="Arial"/>
        </w:rPr>
        <w:t>) warunki ukończenia studiów</w:t>
      </w:r>
      <w:r>
        <w:rPr>
          <w:rFonts w:ascii="Arial" w:hAnsi="Arial" w:cs="Arial"/>
        </w:rPr>
        <w:t>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56615">
        <w:rPr>
          <w:rFonts w:ascii="Arial" w:hAnsi="Arial" w:cs="Arial"/>
        </w:rPr>
        <w:t>. Studentami Uczelni są: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firstLine="284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556615">
        <w:rPr>
          <w:rFonts w:ascii="Arial" w:hAnsi="Arial" w:cs="Arial"/>
        </w:rPr>
        <w:t>strażacy w służbie kandydackiej, zwani</w:t>
      </w:r>
      <w:r>
        <w:rPr>
          <w:rFonts w:ascii="Arial" w:hAnsi="Arial" w:cs="Arial"/>
        </w:rPr>
        <w:t xml:space="preserve"> dalej studentami-podchorążymi;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firstLine="284"/>
        <w:outlineLvl w:val="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strażacy w służbie stałej;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556615">
        <w:rPr>
          <w:rFonts w:ascii="Arial" w:hAnsi="Arial" w:cs="Arial"/>
        </w:rPr>
        <w:t>osoby cywilne</w:t>
      </w:r>
      <w:r>
        <w:rPr>
          <w:rFonts w:ascii="Arial" w:hAnsi="Arial" w:cs="Arial"/>
        </w:rPr>
        <w:t>;</w:t>
      </w:r>
    </w:p>
    <w:p w:rsidR="00072D10" w:rsidRPr="00283801" w:rsidRDefault="00072D10" w:rsidP="00072D10">
      <w:p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45A7">
        <w:rPr>
          <w:rFonts w:ascii="Arial" w:hAnsi="Arial" w:cs="Arial"/>
        </w:rPr>
        <w:t xml:space="preserve">funkcjonariusze służb nadzorowanych przez ministra właściwego do spraw </w:t>
      </w:r>
      <w:r w:rsidRPr="00283801">
        <w:rPr>
          <w:rFonts w:ascii="Arial" w:hAnsi="Arial" w:cs="Arial"/>
        </w:rPr>
        <w:t>wewnętrznych.</w:t>
      </w:r>
    </w:p>
    <w:p w:rsidR="00072D10" w:rsidRPr="00283801" w:rsidRDefault="00072D10" w:rsidP="00072D10">
      <w:pPr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8380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Obywatele innych państw mogą odbywać studia w SGSP na zasadach i w trybie określonym w ustawie z dnia 27.07.2005 r. Prawo o szkolnictwie wyższym (Dz. U. Nr 164, poz. 1365 z późn. zm.) zwaną dalej ustawą.</w:t>
      </w:r>
    </w:p>
    <w:p w:rsidR="00072D10" w:rsidRPr="00283801" w:rsidRDefault="00072D10" w:rsidP="00072D10">
      <w:pPr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83801">
        <w:rPr>
          <w:rFonts w:ascii="Arial" w:hAnsi="Arial" w:cs="Arial"/>
        </w:rPr>
        <w:t xml:space="preserve">. Przyjęcie w poczet studentów następuje  z chwilą immatrykulacji i złożenia ślubowania, którego brzmienie określa statut Uczelni. </w:t>
      </w:r>
      <w:r w:rsidRPr="00283801">
        <w:rPr>
          <w:rFonts w:ascii="Arial" w:hAnsi="Arial" w:cs="Arial"/>
          <w:lang w:eastAsia="ru-RU"/>
        </w:rPr>
        <w:t xml:space="preserve">Złożenie ślubowania osoba przyjęta na studia potwierdza </w:t>
      </w:r>
      <w:r w:rsidRPr="00283801">
        <w:rPr>
          <w:rFonts w:ascii="ArialMT" w:hAnsi="ArialMT" w:cs="ArialMT"/>
          <w:lang w:eastAsia="ru-RU"/>
        </w:rPr>
        <w:t>na piśmie.</w:t>
      </w:r>
      <w:r w:rsidRPr="00283801">
        <w:rPr>
          <w:rFonts w:ascii="Arial" w:hAnsi="Arial" w:cs="Arial"/>
        </w:rPr>
        <w:t xml:space="preserve"> Po złożeniu ślubowania student otrzymuje indeks oraz legitymację studencką.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83801">
        <w:rPr>
          <w:rFonts w:ascii="Arial" w:hAnsi="Arial" w:cs="Arial"/>
        </w:rPr>
        <w:t>. W przypadku wprowadzenia w Uczelni elektronicznego systemu dokumentowania przebiegu studiów Rektor</w:t>
      </w:r>
      <w:r>
        <w:rPr>
          <w:rFonts w:ascii="Arial" w:hAnsi="Arial" w:cs="Arial"/>
        </w:rPr>
        <w:t xml:space="preserve"> </w:t>
      </w:r>
      <w:r w:rsidRPr="0028380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83801">
        <w:rPr>
          <w:rFonts w:ascii="Arial" w:hAnsi="Arial" w:cs="Arial"/>
        </w:rPr>
        <w:t>Komendant może podjąć decyzję o rezygnacji z indeksów jako dokumentu potwierdzającego przebieg studiów.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>§ 2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56615">
        <w:rPr>
          <w:rFonts w:ascii="Arial" w:hAnsi="Arial" w:cs="Arial"/>
        </w:rPr>
        <w:t>1. Przełożonym ogółu studentów jest Rektor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Komendant.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2. Przełożonym ogółu studentów wydziału jest </w:t>
      </w:r>
      <w:r>
        <w:rPr>
          <w:rFonts w:ascii="Arial" w:hAnsi="Arial" w:cs="Arial"/>
        </w:rPr>
        <w:t>Dziekan</w:t>
      </w:r>
      <w:r w:rsidRPr="00556615">
        <w:rPr>
          <w:rFonts w:ascii="Arial" w:hAnsi="Arial" w:cs="Arial"/>
        </w:rPr>
        <w:t xml:space="preserve">, który odpowiada za realizację planu studiów i programu </w:t>
      </w:r>
      <w:r>
        <w:rPr>
          <w:rFonts w:ascii="Arial" w:hAnsi="Arial" w:cs="Arial"/>
        </w:rPr>
        <w:t>kształcenia</w:t>
      </w:r>
      <w:r w:rsidRPr="00556615">
        <w:rPr>
          <w:rFonts w:ascii="Arial" w:hAnsi="Arial" w:cs="Arial"/>
        </w:rPr>
        <w:t xml:space="preserve"> na wydziale.</w:t>
      </w:r>
    </w:p>
    <w:p w:rsidR="00072D10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E908DA">
        <w:rPr>
          <w:rFonts w:ascii="Arial" w:hAnsi="Arial" w:cs="Arial"/>
        </w:rPr>
        <w:t>Rozdział</w:t>
      </w:r>
      <w:r w:rsidRPr="00556615">
        <w:rPr>
          <w:rFonts w:ascii="Arial" w:hAnsi="Arial" w:cs="Arial"/>
        </w:rPr>
        <w:t xml:space="preserve"> II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>Prawa i obowiązki studentów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56615">
        <w:rPr>
          <w:rFonts w:ascii="Arial" w:hAnsi="Arial" w:cs="Arial"/>
        </w:rPr>
        <w:t>1. Student ma prawo do: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zdobywania wiedzy i umiejętności, rozwijania własnych zainteresowań naukowych </w:t>
      </w:r>
      <w:r>
        <w:rPr>
          <w:rFonts w:ascii="Arial" w:hAnsi="Arial" w:cs="Arial"/>
        </w:rPr>
        <w:br/>
      </w:r>
      <w:r w:rsidRPr="00556615">
        <w:rPr>
          <w:rFonts w:ascii="Arial" w:hAnsi="Arial" w:cs="Arial"/>
        </w:rPr>
        <w:t>i zawodo</w:t>
      </w:r>
      <w:r>
        <w:rPr>
          <w:rFonts w:ascii="Arial" w:hAnsi="Arial" w:cs="Arial"/>
        </w:rPr>
        <w:t>wych, kulturalnych i sportowych;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zrzeszania się w kołach naukowych i kołach zaintere</w:t>
      </w:r>
      <w:r>
        <w:rPr>
          <w:rFonts w:ascii="Arial" w:hAnsi="Arial" w:cs="Arial"/>
        </w:rPr>
        <w:t>sowań funkcjonujących w Uczelni;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zgłaszania organom Uczelni, za pośrednictwem przełożonych oraz za pośrednictwem przedstawicieli samorządu studenckiego, postulatów związanych z procesem nauczania i wychowania o</w:t>
      </w:r>
      <w:r>
        <w:rPr>
          <w:rFonts w:ascii="Arial" w:hAnsi="Arial" w:cs="Arial"/>
        </w:rPr>
        <w:t>raz warunkami socjalno-bytowymi;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studiowania na jednym lub więcej niż jednym kierunku studiów lub studiowania innych przedmiotów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 xml:space="preserve">, także w różnych uczelniach, za zgodą </w:t>
      </w:r>
      <w:r>
        <w:rPr>
          <w:rFonts w:ascii="Arial" w:hAnsi="Arial" w:cs="Arial"/>
        </w:rPr>
        <w:t>Dziekan</w:t>
      </w:r>
      <w:r w:rsidRPr="00556615">
        <w:rPr>
          <w:rFonts w:ascii="Arial" w:hAnsi="Arial" w:cs="Arial"/>
        </w:rPr>
        <w:t xml:space="preserve">a w przypadku studentów będących osobami cywilnymi, a w przypadku studentów-podchorążych za zgodą </w:t>
      </w:r>
      <w:r>
        <w:rPr>
          <w:rFonts w:ascii="Arial" w:hAnsi="Arial" w:cs="Arial"/>
        </w:rPr>
        <w:t>R</w:t>
      </w:r>
      <w:r w:rsidRPr="00556615">
        <w:rPr>
          <w:rFonts w:ascii="Arial" w:hAnsi="Arial" w:cs="Arial"/>
        </w:rPr>
        <w:t>ektora</w:t>
      </w:r>
      <w:r>
        <w:rPr>
          <w:rFonts w:ascii="Arial" w:hAnsi="Arial" w:cs="Arial"/>
        </w:rPr>
        <w:t xml:space="preserve"> – Komendanta;</w:t>
      </w:r>
    </w:p>
    <w:p w:rsidR="00072D10" w:rsidRPr="009F3016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studiowania według indywidualnego planu studiów i programu </w:t>
      </w:r>
      <w:r>
        <w:rPr>
          <w:rFonts w:ascii="Arial" w:hAnsi="Arial" w:cs="Arial"/>
        </w:rPr>
        <w:t>kształcenia</w:t>
      </w:r>
      <w:r w:rsidRPr="00556615">
        <w:rPr>
          <w:rFonts w:ascii="Arial" w:hAnsi="Arial" w:cs="Arial"/>
        </w:rPr>
        <w:t xml:space="preserve"> na zasadach </w:t>
      </w:r>
      <w:r>
        <w:rPr>
          <w:rFonts w:ascii="Arial" w:hAnsi="Arial" w:cs="Arial"/>
        </w:rPr>
        <w:t>określonych w regulaminie;</w:t>
      </w:r>
    </w:p>
    <w:p w:rsidR="00072D10" w:rsidRPr="009F3016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9F3016">
        <w:rPr>
          <w:rFonts w:ascii="Arial" w:hAnsi="Arial" w:cs="Arial"/>
        </w:rPr>
        <w:t xml:space="preserve">6) </w:t>
      </w:r>
      <w:r>
        <w:rPr>
          <w:rFonts w:ascii="Arial" w:hAnsi="Arial" w:cs="Arial"/>
        </w:rPr>
        <w:t>uczestniczenia w krajowych i zagranicznych programach wymiany studentów;</w:t>
      </w:r>
    </w:p>
    <w:p w:rsidR="00072D10" w:rsidRPr="009F3016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9F3016">
        <w:rPr>
          <w:rFonts w:ascii="Arial" w:hAnsi="Arial" w:cs="Arial"/>
        </w:rPr>
        <w:t>7) przeniesienia się z innej uczelni, w tym zagranicznej, za zgodą Dziekana wyrażoną w drodze decyzji, jeżeli wypełnił wszystkie obowiązki wynikające z przepisów obowiązujących w uczelni,</w:t>
      </w:r>
      <w:r>
        <w:rPr>
          <w:rFonts w:ascii="Arial" w:hAnsi="Arial" w:cs="Arial"/>
        </w:rPr>
        <w:t xml:space="preserve"> którą opuszcza;</w:t>
      </w:r>
    </w:p>
    <w:p w:rsidR="00072D10" w:rsidRPr="009F3016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9F3016">
        <w:rPr>
          <w:rFonts w:ascii="Arial" w:hAnsi="Arial" w:cs="Arial"/>
        </w:rPr>
        <w:t xml:space="preserve">8) zmiany formy i kierunku studiów oraz specjalności za zgodą Dziekana lub przeniesienia się na inny wydział za zgodą Dziekanów obu wydziałów. Prawo do zmiany formy </w:t>
      </w:r>
      <w:r>
        <w:rPr>
          <w:rFonts w:ascii="Arial" w:hAnsi="Arial" w:cs="Arial"/>
        </w:rPr>
        <w:br/>
      </w:r>
      <w:r w:rsidRPr="009F3016">
        <w:rPr>
          <w:rFonts w:ascii="Arial" w:hAnsi="Arial" w:cs="Arial"/>
        </w:rPr>
        <w:t>i kierunku studiów nie dotyczy studentów w służ</w:t>
      </w:r>
      <w:r>
        <w:rPr>
          <w:rFonts w:ascii="Arial" w:hAnsi="Arial" w:cs="Arial"/>
        </w:rPr>
        <w:t>bie kandydackiej;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9F3016">
        <w:rPr>
          <w:rFonts w:ascii="Arial" w:hAnsi="Arial" w:cs="Arial"/>
        </w:rPr>
        <w:t>9) pomocy materialnej na zasadach określonych odrębnymi przepisami</w:t>
      </w:r>
      <w:r>
        <w:rPr>
          <w:rFonts w:ascii="Arial" w:hAnsi="Arial" w:cs="Arial"/>
        </w:rPr>
        <w:t>;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Pr="00331BEC">
        <w:rPr>
          <w:rFonts w:ascii="Arial" w:hAnsi="Arial" w:cs="Arial"/>
        </w:rPr>
        <w:t>rezygnacji ze studiów.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2. Uczelnia umożliwia studiowanie studentom będącymi osobami niepełnosprawnymi. Warunki i zasady organizacji oraz właściwej realizacji procesu dydaktycznego do szczególnych potrzeb studentów będących osobami niepełnosprawnymi, w tym dostosowania warunków odbywania studiów do </w:t>
      </w:r>
      <w:r w:rsidRPr="005563C0">
        <w:rPr>
          <w:rFonts w:ascii="Arial" w:hAnsi="Arial" w:cs="Arial"/>
        </w:rPr>
        <w:t xml:space="preserve">rodzaju niepełnosprawności określa </w:t>
      </w:r>
      <w:r>
        <w:rPr>
          <w:rFonts w:ascii="Arial" w:hAnsi="Arial" w:cs="Arial"/>
        </w:rPr>
        <w:t>R</w:t>
      </w:r>
      <w:r w:rsidRPr="005563C0">
        <w:rPr>
          <w:rFonts w:ascii="Arial" w:hAnsi="Arial" w:cs="Arial"/>
        </w:rPr>
        <w:t xml:space="preserve">ada </w:t>
      </w:r>
      <w:r>
        <w:rPr>
          <w:rFonts w:ascii="Arial" w:hAnsi="Arial" w:cs="Arial"/>
        </w:rPr>
        <w:t>W</w:t>
      </w:r>
      <w:r w:rsidRPr="005563C0">
        <w:rPr>
          <w:rFonts w:ascii="Arial" w:hAnsi="Arial" w:cs="Arial"/>
        </w:rPr>
        <w:t>ydziału w drodze uchwały.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56615">
        <w:rPr>
          <w:rFonts w:ascii="Arial" w:hAnsi="Arial" w:cs="Arial"/>
        </w:rPr>
        <w:t>. Prawa studentów podchorążych określa ponadto ustawa z dnia 24 sierpnia 1991 r. o Państwowej Straży Pożarnej (Dz. U. z 200</w:t>
      </w:r>
      <w:r>
        <w:rPr>
          <w:rFonts w:ascii="Arial" w:hAnsi="Arial" w:cs="Arial"/>
        </w:rPr>
        <w:t>9</w:t>
      </w:r>
      <w:r w:rsidRPr="00556615">
        <w:rPr>
          <w:rFonts w:ascii="Arial" w:hAnsi="Arial" w:cs="Arial"/>
        </w:rPr>
        <w:t xml:space="preserve"> r. Nr 1</w:t>
      </w:r>
      <w:r>
        <w:rPr>
          <w:rFonts w:ascii="Arial" w:hAnsi="Arial" w:cs="Arial"/>
        </w:rPr>
        <w:t>2</w:t>
      </w:r>
      <w:r w:rsidRPr="00556615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68 z późn. zm.), zwana dalej ustawą o PSP.</w:t>
      </w:r>
    </w:p>
    <w:p w:rsidR="00072D10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1. Do podstawowych obowiązków studenta należy pełne wykorzystanie możliwości kształcenia się</w:t>
      </w:r>
      <w:r>
        <w:rPr>
          <w:rFonts w:ascii="Arial" w:hAnsi="Arial" w:cs="Arial"/>
        </w:rPr>
        <w:t>,</w:t>
      </w:r>
      <w:r w:rsidRPr="00556615">
        <w:rPr>
          <w:rFonts w:ascii="Arial" w:hAnsi="Arial" w:cs="Arial"/>
        </w:rPr>
        <w:t xml:space="preserve"> jakie stwarza mu Uczelnia oraz postępowanie zgodne z treścią ślubowania i regulaminem studiów, a w szczególności: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uczestniczenie w zajęciach dydaktycznych i organizacyjnych, zgodnie z plane</w:t>
      </w:r>
      <w:r>
        <w:rPr>
          <w:rFonts w:ascii="Arial" w:hAnsi="Arial" w:cs="Arial"/>
        </w:rPr>
        <w:t>m studiów i regulaminem studiów;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kładanie egzaminów, odbywanie</w:t>
      </w:r>
      <w:r w:rsidRPr="00556615">
        <w:rPr>
          <w:rFonts w:ascii="Arial" w:hAnsi="Arial" w:cs="Arial"/>
        </w:rPr>
        <w:t xml:space="preserve"> praktyk i spełniani</w:t>
      </w:r>
      <w:r>
        <w:rPr>
          <w:rFonts w:ascii="Arial" w:hAnsi="Arial" w:cs="Arial"/>
        </w:rPr>
        <w:t>e</w:t>
      </w:r>
      <w:r w:rsidRPr="00556615">
        <w:rPr>
          <w:rFonts w:ascii="Arial" w:hAnsi="Arial" w:cs="Arial"/>
        </w:rPr>
        <w:t xml:space="preserve"> innych wymogów przewidzianych</w:t>
      </w:r>
      <w:r>
        <w:rPr>
          <w:rFonts w:ascii="Arial" w:hAnsi="Arial" w:cs="Arial"/>
        </w:rPr>
        <w:t xml:space="preserve"> w planie studiów oraz składanie</w:t>
      </w:r>
      <w:r w:rsidRPr="00556615">
        <w:rPr>
          <w:rFonts w:ascii="Arial" w:hAnsi="Arial" w:cs="Arial"/>
        </w:rPr>
        <w:t xml:space="preserve"> do właściwego </w:t>
      </w:r>
      <w:r>
        <w:rPr>
          <w:rFonts w:ascii="Arial" w:hAnsi="Arial" w:cs="Arial"/>
        </w:rPr>
        <w:t>Dziekana</w:t>
      </w:r>
      <w:r w:rsidRPr="00556615">
        <w:rPr>
          <w:rFonts w:ascii="Arial" w:hAnsi="Arial" w:cs="Arial"/>
        </w:rPr>
        <w:t>, w ustalonych terminach, indek</w:t>
      </w:r>
      <w:r>
        <w:rPr>
          <w:rFonts w:ascii="Arial" w:hAnsi="Arial" w:cs="Arial"/>
        </w:rPr>
        <w:t>su i karty okresowych osiągnięć;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przestrzeganie przepisów obowiązujących w Uczelni oraz dbanie</w:t>
      </w:r>
      <w:r>
        <w:rPr>
          <w:rFonts w:ascii="Arial" w:hAnsi="Arial" w:cs="Arial"/>
        </w:rPr>
        <w:t xml:space="preserve"> o godność i dobre imię Uczelni;</w:t>
      </w:r>
    </w:p>
    <w:p w:rsidR="00072D10" w:rsidRPr="00BC6979" w:rsidRDefault="00072D10" w:rsidP="00072D10">
      <w:pPr>
        <w:autoSpaceDE w:val="0"/>
        <w:autoSpaceDN w:val="0"/>
        <w:adjustRightInd w:val="0"/>
        <w:spacing w:line="360" w:lineRule="auto"/>
        <w:ind w:left="426" w:hanging="142"/>
        <w:outlineLvl w:val="0"/>
        <w:rPr>
          <w:rFonts w:ascii="Arial" w:hAnsi="Arial" w:cs="Arial"/>
        </w:rPr>
      </w:pPr>
      <w:r w:rsidRPr="00556615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</w:t>
      </w:r>
      <w:r w:rsidRPr="00BC6979">
        <w:rPr>
          <w:rFonts w:ascii="Arial" w:hAnsi="Arial" w:cs="Arial"/>
        </w:rPr>
        <w:t>zachowanie postawy etycznej i obywatelskiej godnej studenta Szkoły Głównej Służby Pożarniczej</w:t>
      </w:r>
      <w:r>
        <w:rPr>
          <w:rFonts w:ascii="Arial" w:hAnsi="Arial" w:cs="Arial"/>
        </w:rPr>
        <w:t>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426" w:hanging="142"/>
        <w:rPr>
          <w:rFonts w:ascii="Arial" w:hAnsi="Arial" w:cs="Arial"/>
        </w:rPr>
      </w:pPr>
      <w:r w:rsidRPr="00BC6979">
        <w:rPr>
          <w:rFonts w:ascii="Arial" w:hAnsi="Arial" w:cs="Arial"/>
        </w:rPr>
        <w:t>5) przestrzeganie zasad</w:t>
      </w:r>
      <w:r>
        <w:rPr>
          <w:rFonts w:ascii="Arial" w:hAnsi="Arial" w:cs="Arial"/>
        </w:rPr>
        <w:t xml:space="preserve"> koleżeńskiego współżycia;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poszanowanie mienia Uczelni i przeciwdziałanie niewłaściwemu stosunkowi do niego, </w:t>
      </w:r>
      <w:r>
        <w:rPr>
          <w:rFonts w:ascii="Arial" w:hAnsi="Arial" w:cs="Arial"/>
        </w:rPr>
        <w:br/>
      </w:r>
      <w:r w:rsidRPr="00556615">
        <w:rPr>
          <w:rFonts w:ascii="Arial" w:hAnsi="Arial" w:cs="Arial"/>
        </w:rPr>
        <w:t>a także ponoszenie odpowiedzialności materialnej z tym związa</w:t>
      </w:r>
      <w:r>
        <w:rPr>
          <w:rFonts w:ascii="Arial" w:hAnsi="Arial" w:cs="Arial"/>
        </w:rPr>
        <w:t>nej;</w:t>
      </w:r>
    </w:p>
    <w:p w:rsidR="00072D10" w:rsidRPr="00BC6979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 terminowe uiszczanie </w:t>
      </w:r>
      <w:r w:rsidRPr="00556615">
        <w:rPr>
          <w:rFonts w:ascii="Arial" w:hAnsi="Arial" w:cs="Arial"/>
        </w:rPr>
        <w:t xml:space="preserve">opłat związanych z tokiem studiów, w wysokości i na zasadach </w:t>
      </w:r>
      <w:r w:rsidRPr="00BC6979">
        <w:rPr>
          <w:rFonts w:ascii="Arial" w:hAnsi="Arial" w:cs="Arial"/>
        </w:rPr>
        <w:t>określonych w umowie o warunkach odpłatności za studia</w:t>
      </w:r>
      <w:r>
        <w:rPr>
          <w:rFonts w:ascii="Arial" w:hAnsi="Arial" w:cs="Arial"/>
        </w:rPr>
        <w:t>;</w:t>
      </w:r>
    </w:p>
    <w:p w:rsidR="00072D10" w:rsidRPr="00BC6979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BC6979">
        <w:rPr>
          <w:rFonts w:ascii="Arial" w:hAnsi="Arial" w:cs="Arial"/>
        </w:rPr>
        <w:t>8) zwrot legitymacji studenckiej w przypadku skreślenia z listy studentów.</w:t>
      </w:r>
    </w:p>
    <w:p w:rsidR="00072D10" w:rsidRPr="00BC6979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BC6979">
        <w:rPr>
          <w:rFonts w:ascii="Arial" w:hAnsi="Arial" w:cs="Arial"/>
        </w:rPr>
        <w:t>2. Do obowiązków studentów w służbie kandydackiej i stałej należą ponadto obowiązki określone w ustawie o PSP i innych przepisach szczególnych wydanych na jej podstawie.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BC6979">
        <w:rPr>
          <w:rFonts w:ascii="Arial" w:hAnsi="Arial" w:cs="Arial"/>
        </w:rPr>
        <w:t xml:space="preserve">3. Za nie wywiązywanie się z podstawowych obowiązków </w:t>
      </w:r>
      <w:r w:rsidRPr="008037DA">
        <w:rPr>
          <w:rFonts w:ascii="Arial" w:hAnsi="Arial" w:cs="Arial"/>
        </w:rPr>
        <w:t xml:space="preserve">student ponosi odpowiedzialność określoną niniejszym regulaminem oraz w przypadku studentów w służbie kandydackiej </w:t>
      </w:r>
      <w:r>
        <w:rPr>
          <w:rFonts w:ascii="Arial" w:hAnsi="Arial" w:cs="Arial"/>
        </w:rPr>
        <w:br/>
      </w:r>
      <w:r w:rsidRPr="008037DA">
        <w:rPr>
          <w:rFonts w:ascii="Arial" w:hAnsi="Arial" w:cs="Arial"/>
        </w:rPr>
        <w:t>i stałej, także ustawą o PSP i innych przepisach szczególnych wydanych</w:t>
      </w:r>
      <w:r>
        <w:rPr>
          <w:rFonts w:ascii="Arial" w:hAnsi="Arial" w:cs="Arial"/>
        </w:rPr>
        <w:t xml:space="preserve"> na jej podstawie.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4. Student obowiązany jest powiadomić niezwłocznie właściwy dziekanat o zmianie nazwiska, stanu cywilnego i adresu zamieszkania, a także o zmianie warunków </w:t>
      </w:r>
      <w:r w:rsidRPr="00E46629">
        <w:rPr>
          <w:rFonts w:ascii="Arial" w:hAnsi="Arial" w:cs="Arial"/>
        </w:rPr>
        <w:t>materialnych, jeżeli wpływa ona na przyznanie lub wysokość pomocy materialnej.</w:t>
      </w:r>
    </w:p>
    <w:p w:rsidR="00072D10" w:rsidRPr="00E46629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5. Student ma obowiązek każdorazowo zawiadomić Rektora - Komendanta za pośrednictwem Dziekana Wydziału o prawomocnym skazaniu w postępowaniu karnym.</w:t>
      </w:r>
    </w:p>
    <w:p w:rsidR="00072D10" w:rsidRDefault="00072D10" w:rsidP="00072D10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76763">
        <w:rPr>
          <w:rFonts w:ascii="Arial" w:hAnsi="Arial" w:cs="Arial"/>
        </w:rPr>
        <w:t>Rozdział</w:t>
      </w:r>
      <w:r w:rsidRPr="00556615">
        <w:rPr>
          <w:rFonts w:ascii="Arial" w:hAnsi="Arial" w:cs="Arial"/>
        </w:rPr>
        <w:t xml:space="preserve"> III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556615">
        <w:rPr>
          <w:rFonts w:ascii="Arial" w:hAnsi="Arial" w:cs="Arial"/>
        </w:rPr>
        <w:t>Organizacja studiów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lastRenderedPageBreak/>
        <w:t xml:space="preserve">§ </w:t>
      </w:r>
      <w:r>
        <w:rPr>
          <w:rFonts w:ascii="Arial" w:hAnsi="Arial" w:cs="Arial"/>
        </w:rPr>
        <w:t>5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Pr="00E46629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1. Podstawą organizacji procesu dydaktycznego są programy </w:t>
      </w:r>
      <w:r>
        <w:rPr>
          <w:rFonts w:ascii="Arial" w:hAnsi="Arial" w:cs="Arial"/>
        </w:rPr>
        <w:t>kształcenia</w:t>
      </w:r>
      <w:r w:rsidRPr="00556615">
        <w:rPr>
          <w:rFonts w:ascii="Arial" w:hAnsi="Arial" w:cs="Arial"/>
        </w:rPr>
        <w:t xml:space="preserve"> i wynikające z nich plany </w:t>
      </w:r>
      <w:r w:rsidRPr="00E46629">
        <w:rPr>
          <w:rFonts w:ascii="Arial" w:hAnsi="Arial" w:cs="Arial"/>
        </w:rPr>
        <w:t>studiów uwzględniające efekty kształcenia zgodnie z Krajowymi Ramami Kwalifikacji.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E46629">
        <w:rPr>
          <w:rFonts w:ascii="Arial" w:hAnsi="Arial" w:cs="Arial"/>
        </w:rPr>
        <w:t>2. Nadzór nad całością procesu dydaktycznego w Uczelni sprawuje Rektor</w:t>
      </w:r>
      <w:r>
        <w:rPr>
          <w:rFonts w:ascii="Arial" w:hAnsi="Arial" w:cs="Arial"/>
        </w:rPr>
        <w:t xml:space="preserve"> </w:t>
      </w:r>
      <w:r w:rsidRPr="00E4662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46629">
        <w:rPr>
          <w:rFonts w:ascii="Arial" w:hAnsi="Arial" w:cs="Arial"/>
        </w:rPr>
        <w:t xml:space="preserve">Komendant za pośrednictwem </w:t>
      </w:r>
      <w:r>
        <w:rPr>
          <w:rFonts w:ascii="Arial" w:hAnsi="Arial" w:cs="Arial"/>
        </w:rPr>
        <w:t>P</w:t>
      </w:r>
      <w:r w:rsidRPr="00E46629">
        <w:rPr>
          <w:rFonts w:ascii="Arial" w:hAnsi="Arial" w:cs="Arial"/>
        </w:rPr>
        <w:t>rorektorów i Dziekanów.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3. Rok akademicki trwa od 1 października do 30 września następnego roku kalendarzowego i obejmuje dwa semestry: zimowy i letni.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4. Studia I stopnia trwają </w:t>
      </w:r>
      <w:r>
        <w:rPr>
          <w:rFonts w:ascii="Arial" w:hAnsi="Arial" w:cs="Arial"/>
        </w:rPr>
        <w:t xml:space="preserve">7 lub </w:t>
      </w:r>
      <w:r w:rsidRPr="00556615">
        <w:rPr>
          <w:rFonts w:ascii="Arial" w:hAnsi="Arial" w:cs="Arial"/>
        </w:rPr>
        <w:t xml:space="preserve">8 semestrów, </w:t>
      </w:r>
      <w:r>
        <w:rPr>
          <w:rFonts w:ascii="Arial" w:hAnsi="Arial" w:cs="Arial"/>
        </w:rPr>
        <w:t>s</w:t>
      </w:r>
      <w:r w:rsidRPr="00556615">
        <w:rPr>
          <w:rFonts w:ascii="Arial" w:hAnsi="Arial" w:cs="Arial"/>
        </w:rPr>
        <w:t>tudia II stopnia trwają 3</w:t>
      </w:r>
      <w:r>
        <w:rPr>
          <w:rFonts w:ascii="Arial" w:hAnsi="Arial" w:cs="Arial"/>
        </w:rPr>
        <w:t xml:space="preserve"> lub 4</w:t>
      </w:r>
      <w:r w:rsidRPr="00556615">
        <w:rPr>
          <w:rFonts w:ascii="Arial" w:hAnsi="Arial" w:cs="Arial"/>
        </w:rPr>
        <w:t xml:space="preserve"> semestry</w:t>
      </w:r>
      <w:r>
        <w:rPr>
          <w:rFonts w:ascii="Arial" w:hAnsi="Arial" w:cs="Arial"/>
        </w:rPr>
        <w:t>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5.</w:t>
      </w:r>
      <w:r w:rsidRPr="00556615">
        <w:rPr>
          <w:rFonts w:ascii="Arial" w:hAnsi="Arial" w:cs="Arial"/>
          <w:sz w:val="28"/>
          <w:szCs w:val="28"/>
        </w:rPr>
        <w:t xml:space="preserve"> </w:t>
      </w:r>
      <w:r w:rsidRPr="00556615">
        <w:rPr>
          <w:rFonts w:ascii="Arial" w:hAnsi="Arial" w:cs="Arial"/>
        </w:rPr>
        <w:t xml:space="preserve">Organizację roku akademickiego określa </w:t>
      </w:r>
      <w:r>
        <w:rPr>
          <w:rFonts w:ascii="Arial" w:hAnsi="Arial" w:cs="Arial"/>
        </w:rPr>
        <w:t>R</w:t>
      </w:r>
      <w:r w:rsidRPr="00556615">
        <w:rPr>
          <w:rFonts w:ascii="Arial" w:hAnsi="Arial" w:cs="Arial"/>
        </w:rPr>
        <w:t>ektor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</w:t>
      </w:r>
      <w:r w:rsidRPr="00556615">
        <w:rPr>
          <w:rFonts w:ascii="Arial" w:hAnsi="Arial" w:cs="Arial"/>
        </w:rPr>
        <w:t xml:space="preserve">omendant, po zasięgnięciu opinii samorządu studenckiego i podaje </w:t>
      </w:r>
      <w:r>
        <w:rPr>
          <w:rFonts w:ascii="Arial" w:hAnsi="Arial" w:cs="Arial"/>
        </w:rPr>
        <w:t>ją</w:t>
      </w:r>
      <w:r w:rsidRPr="00556615">
        <w:rPr>
          <w:rFonts w:ascii="Arial" w:hAnsi="Arial" w:cs="Arial"/>
        </w:rPr>
        <w:t xml:space="preserve"> do wiadomości na co najmniej trzy miesiące przed rozpoczęciem roku akademickiego. W przypadku</w:t>
      </w:r>
      <w:r>
        <w:rPr>
          <w:rFonts w:ascii="Arial" w:hAnsi="Arial" w:cs="Arial"/>
        </w:rPr>
        <w:t>,</w:t>
      </w:r>
      <w:r w:rsidRPr="00556615">
        <w:rPr>
          <w:rFonts w:ascii="Arial" w:hAnsi="Arial" w:cs="Arial"/>
        </w:rPr>
        <w:t xml:space="preserve"> gdy samorząd studencki nie zajmie stanowiska w ciągu 7 dni od przedłożenia organizacji roku akademickiego, </w:t>
      </w:r>
      <w:r>
        <w:rPr>
          <w:rFonts w:ascii="Arial" w:hAnsi="Arial" w:cs="Arial"/>
        </w:rPr>
        <w:t>R</w:t>
      </w:r>
      <w:r w:rsidRPr="00556615">
        <w:rPr>
          <w:rFonts w:ascii="Arial" w:hAnsi="Arial" w:cs="Arial"/>
        </w:rPr>
        <w:t>ektor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</w:t>
      </w:r>
      <w:r w:rsidRPr="00556615">
        <w:rPr>
          <w:rFonts w:ascii="Arial" w:hAnsi="Arial" w:cs="Arial"/>
        </w:rPr>
        <w:t>omendant podaje do wiadomości bez tej opinii.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56615">
        <w:rPr>
          <w:rFonts w:ascii="Arial" w:hAnsi="Arial" w:cs="Arial"/>
        </w:rPr>
        <w:t xml:space="preserve">. Dziekan ustala szczegółowy </w:t>
      </w:r>
      <w:r>
        <w:rPr>
          <w:rFonts w:ascii="Arial" w:hAnsi="Arial" w:cs="Arial"/>
        </w:rPr>
        <w:t xml:space="preserve">harmonogram roku akademickiego, </w:t>
      </w:r>
      <w:r w:rsidRPr="00556615">
        <w:rPr>
          <w:rFonts w:ascii="Arial" w:hAnsi="Arial" w:cs="Arial"/>
        </w:rPr>
        <w:t>plan i rozkład zajęć oraz podaje go do wiadomości kadrze i studentom wydziału</w:t>
      </w:r>
      <w:r>
        <w:rPr>
          <w:rFonts w:ascii="Arial" w:hAnsi="Arial" w:cs="Arial"/>
        </w:rPr>
        <w:t xml:space="preserve"> poprzez wywieszenie na tablicy ogłoszeń właściwego wydziału  oraz za pomocą działającego w Uczelni elektronicznego systemu obsługi studentów</w:t>
      </w:r>
      <w:r w:rsidRPr="00556615">
        <w:rPr>
          <w:rFonts w:ascii="Arial" w:hAnsi="Arial" w:cs="Arial"/>
        </w:rPr>
        <w:t xml:space="preserve">, na co najmniej dwa tygodnie przed rozpoczęciem każdego semestru. Plan i rozkład zajęć powinien zawierać wykaz praktyk, ćwiczeń terenowych, zaliczeń i egzaminów oraz określać inne obowiązki, wynikające z planu studiów </w:t>
      </w:r>
      <w:r>
        <w:rPr>
          <w:rFonts w:ascii="Arial" w:hAnsi="Arial" w:cs="Arial"/>
        </w:rPr>
        <w:br/>
      </w:r>
      <w:r w:rsidRPr="00556615">
        <w:rPr>
          <w:rFonts w:ascii="Arial" w:hAnsi="Arial" w:cs="Arial"/>
        </w:rPr>
        <w:t xml:space="preserve">i programów </w:t>
      </w:r>
      <w:r>
        <w:rPr>
          <w:rFonts w:ascii="Arial" w:hAnsi="Arial" w:cs="Arial"/>
        </w:rPr>
        <w:t>kształcenia</w:t>
      </w:r>
      <w:r w:rsidRPr="00556615">
        <w:rPr>
          <w:rFonts w:ascii="Arial" w:hAnsi="Arial" w:cs="Arial"/>
        </w:rPr>
        <w:t>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E46629">
        <w:rPr>
          <w:rFonts w:ascii="Arial" w:hAnsi="Arial" w:cs="Arial"/>
        </w:rPr>
        <w:t>7. Harmonogram roku akademickiego wymaga opinii samorządu studenckiego, natomiast harmonogram studiów dla studentów w służbie kandydackiej także Prorektora do spraw operacyjnych.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556615">
        <w:rPr>
          <w:rFonts w:ascii="Arial" w:hAnsi="Arial" w:cs="Arial"/>
        </w:rPr>
        <w:t xml:space="preserve">. W uzasadnionych wypadkach </w:t>
      </w:r>
      <w:r>
        <w:rPr>
          <w:rFonts w:ascii="Arial" w:hAnsi="Arial" w:cs="Arial"/>
        </w:rPr>
        <w:t xml:space="preserve">Dziekan </w:t>
      </w:r>
      <w:r w:rsidRPr="00556615">
        <w:rPr>
          <w:rFonts w:ascii="Arial" w:hAnsi="Arial" w:cs="Arial"/>
        </w:rPr>
        <w:t xml:space="preserve">może dokonać zmian w </w:t>
      </w:r>
      <w:r>
        <w:rPr>
          <w:rFonts w:ascii="Arial" w:hAnsi="Arial" w:cs="Arial"/>
        </w:rPr>
        <w:t xml:space="preserve">planie i </w:t>
      </w:r>
      <w:r w:rsidRPr="00556615">
        <w:rPr>
          <w:rFonts w:ascii="Arial" w:hAnsi="Arial" w:cs="Arial"/>
        </w:rPr>
        <w:t>rozkładzie zajęć</w:t>
      </w:r>
      <w:r>
        <w:rPr>
          <w:rFonts w:ascii="Arial" w:hAnsi="Arial" w:cs="Arial"/>
        </w:rPr>
        <w:t xml:space="preserve"> oraz w harmonogramie roku akademickiego</w:t>
      </w:r>
      <w:r w:rsidRPr="005566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Ustęp 7 stosuje się odpowiednio. 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556615">
        <w:rPr>
          <w:rFonts w:ascii="Arial" w:hAnsi="Arial" w:cs="Arial"/>
        </w:rPr>
        <w:t>Rektor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</w:t>
      </w:r>
      <w:r w:rsidRPr="00556615">
        <w:rPr>
          <w:rFonts w:ascii="Arial" w:hAnsi="Arial" w:cs="Arial"/>
        </w:rPr>
        <w:t xml:space="preserve">omendant może ustanawiać w roku akademickim dni </w:t>
      </w:r>
      <w:r>
        <w:rPr>
          <w:rFonts w:ascii="Arial" w:hAnsi="Arial" w:cs="Arial"/>
        </w:rPr>
        <w:t xml:space="preserve">lub godziny </w:t>
      </w:r>
      <w:r w:rsidRPr="00556615">
        <w:rPr>
          <w:rFonts w:ascii="Arial" w:hAnsi="Arial" w:cs="Arial"/>
        </w:rPr>
        <w:t>wolne od zajęć</w:t>
      </w:r>
      <w:r>
        <w:rPr>
          <w:rFonts w:ascii="Arial" w:hAnsi="Arial" w:cs="Arial"/>
        </w:rPr>
        <w:t>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210" w:hanging="210"/>
        <w:rPr>
          <w:rFonts w:ascii="Arial" w:hAnsi="Arial" w:cs="Arial"/>
        </w:rPr>
      </w:pPr>
      <w:r>
        <w:rPr>
          <w:rFonts w:ascii="Arial" w:hAnsi="Arial" w:cs="Arial"/>
        </w:rPr>
        <w:t>10. Czas trwania studiów drugiego stopnia zwiększa się o jeden semestr w celu wyrównania różnic programowych osobom, które ukończyły studia na innym kierunku.</w:t>
      </w:r>
      <w:r w:rsidRPr="00556615">
        <w:rPr>
          <w:rFonts w:ascii="Arial" w:hAnsi="Arial" w:cs="Arial"/>
        </w:rPr>
        <w:t xml:space="preserve"> 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6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56615">
        <w:rPr>
          <w:rFonts w:ascii="Arial" w:hAnsi="Arial" w:cs="Arial"/>
        </w:rPr>
        <w:t>Prowadzący przedmiot ma obowiązek przedstawić studentom na pierwszych zajęciach: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 w:rsidRPr="00556615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program i zalecaną literaturę przedmiotu;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</w:rPr>
      </w:pPr>
      <w:r w:rsidRPr="00556615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zasady realizacji programu i zaliczenia przedmiotu, określając wymaganą formę uczestnictwa w zajęciach, sposób bieżącej kontroli wyników nauczania, tryb i terminarz </w:t>
      </w:r>
      <w:r w:rsidRPr="00556615">
        <w:rPr>
          <w:rFonts w:ascii="Arial" w:hAnsi="Arial" w:cs="Arial"/>
        </w:rPr>
        <w:lastRenderedPageBreak/>
        <w:t xml:space="preserve">zaliczania, możliwość korzystania z materiałów pomocniczych podczas zaliczeń </w:t>
      </w:r>
      <w:r>
        <w:rPr>
          <w:rFonts w:ascii="Arial" w:hAnsi="Arial" w:cs="Arial"/>
        </w:rPr>
        <w:br/>
      </w:r>
      <w:r w:rsidRPr="00556615">
        <w:rPr>
          <w:rFonts w:ascii="Arial" w:hAnsi="Arial" w:cs="Arial"/>
        </w:rPr>
        <w:t>i egzaminów oraz innych kryteriów.</w:t>
      </w:r>
    </w:p>
    <w:p w:rsidR="00072D10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7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1. Student ma prawo do studiowania według indywidualnego planu studiów i programu </w:t>
      </w:r>
      <w:r>
        <w:rPr>
          <w:rFonts w:ascii="Arial" w:hAnsi="Arial" w:cs="Arial"/>
        </w:rPr>
        <w:t>kształcenia</w:t>
      </w:r>
      <w:r w:rsidRPr="00556615">
        <w:rPr>
          <w:rFonts w:ascii="Arial" w:hAnsi="Arial" w:cs="Arial"/>
        </w:rPr>
        <w:t xml:space="preserve">, zwanego dalej </w:t>
      </w:r>
      <w:r>
        <w:rPr>
          <w:rFonts w:ascii="Arial" w:hAnsi="Arial" w:cs="Arial"/>
        </w:rPr>
        <w:t>indywidualnym tokiem studiów.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2. Studia według indywidualnego toku studiów polegają na rozszerzeniu zakresu wiedzy </w:t>
      </w:r>
      <w:r>
        <w:rPr>
          <w:rFonts w:ascii="Arial" w:hAnsi="Arial" w:cs="Arial"/>
        </w:rPr>
        <w:br/>
      </w:r>
      <w:r w:rsidRPr="00556615">
        <w:rPr>
          <w:rFonts w:ascii="Arial" w:hAnsi="Arial" w:cs="Arial"/>
        </w:rPr>
        <w:t>w ramach studiowanej specjalności oraz udziale studenta w pracach naukowo-badawczych, rozwojowych i wdrożeniowych.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A94EE7">
        <w:rPr>
          <w:rFonts w:ascii="Arial" w:hAnsi="Arial" w:cs="Arial"/>
        </w:rPr>
        <w:t>3. Zasady odbywania studiów według indywidualnego planu studiów i programu kształcenia ustala Rada Wydziału na wniosek Dziekana. Zgodę na odbywanie studiów według indywidualnego planu studiów i programu kształcenia wydaje Rektor</w:t>
      </w:r>
      <w:r>
        <w:rPr>
          <w:rFonts w:ascii="Arial" w:hAnsi="Arial" w:cs="Arial"/>
        </w:rPr>
        <w:t xml:space="preserve"> </w:t>
      </w:r>
      <w:r w:rsidRPr="00A94E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94EE7">
        <w:rPr>
          <w:rFonts w:ascii="Arial" w:hAnsi="Arial" w:cs="Arial"/>
        </w:rPr>
        <w:t>Komendant.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E46629">
        <w:rPr>
          <w:rFonts w:ascii="Arial" w:hAnsi="Arial" w:cs="Arial"/>
        </w:rPr>
        <w:t>4. Nadzór nad przebiegiem indywidualnego toku studiów sprawuje opiekun naukowy. Zakres zadań opiekuna naukowego określa Rada Wydziału.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2" w:hanging="182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56615">
        <w:rPr>
          <w:rFonts w:ascii="Arial" w:hAnsi="Arial" w:cs="Arial"/>
        </w:rPr>
        <w:t xml:space="preserve">. Wyboru opiekuna naukowego dokonuje </w:t>
      </w:r>
      <w:r>
        <w:rPr>
          <w:rFonts w:ascii="Arial" w:hAnsi="Arial" w:cs="Arial"/>
        </w:rPr>
        <w:t>Dziekan</w:t>
      </w:r>
      <w:r w:rsidRPr="005566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który może</w:t>
      </w:r>
      <w:r w:rsidRPr="00556615">
        <w:rPr>
          <w:rFonts w:ascii="Arial" w:hAnsi="Arial" w:cs="Arial"/>
        </w:rPr>
        <w:t xml:space="preserve"> uwzględni</w:t>
      </w:r>
      <w:r>
        <w:rPr>
          <w:rFonts w:ascii="Arial" w:hAnsi="Arial" w:cs="Arial"/>
        </w:rPr>
        <w:t>ć</w:t>
      </w:r>
      <w:r w:rsidRPr="00556615">
        <w:rPr>
          <w:rFonts w:ascii="Arial" w:hAnsi="Arial" w:cs="Arial"/>
        </w:rPr>
        <w:t xml:space="preserve"> propozycj</w:t>
      </w:r>
      <w:r>
        <w:rPr>
          <w:rFonts w:ascii="Arial" w:hAnsi="Arial" w:cs="Arial"/>
        </w:rPr>
        <w:t>ę</w:t>
      </w:r>
      <w:r w:rsidRPr="00556615">
        <w:rPr>
          <w:rFonts w:ascii="Arial" w:hAnsi="Arial" w:cs="Arial"/>
        </w:rPr>
        <w:t xml:space="preserve"> studenta.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556615">
        <w:rPr>
          <w:rFonts w:ascii="Arial" w:hAnsi="Arial" w:cs="Arial"/>
        </w:rPr>
        <w:t>O indywidualny tok studiów może ubiegać się student, który ukończył pierwszy rok studiów i uzyskał średnią ocen powyżej 4,0</w:t>
      </w:r>
      <w:r>
        <w:rPr>
          <w:rFonts w:ascii="Arial" w:hAnsi="Arial" w:cs="Arial"/>
        </w:rPr>
        <w:t xml:space="preserve"> liczoną na danym rodzaju studiów począwszy od dnia ich rozpoczęcia.</w:t>
      </w:r>
      <w:r w:rsidRPr="005566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556615">
        <w:rPr>
          <w:rFonts w:ascii="Arial" w:hAnsi="Arial" w:cs="Arial"/>
        </w:rPr>
        <w:t xml:space="preserve">ada </w:t>
      </w:r>
      <w:r>
        <w:rPr>
          <w:rFonts w:ascii="Arial" w:hAnsi="Arial" w:cs="Arial"/>
        </w:rPr>
        <w:t>W</w:t>
      </w:r>
      <w:r w:rsidRPr="00556615">
        <w:rPr>
          <w:rFonts w:ascii="Arial" w:hAnsi="Arial" w:cs="Arial"/>
        </w:rPr>
        <w:t>ydziału może podnieść wymaganą średnią ocen.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56615">
        <w:rPr>
          <w:rFonts w:ascii="Arial" w:hAnsi="Arial" w:cs="Arial"/>
        </w:rPr>
        <w:t xml:space="preserve">. Szczegółowe zasady odbywania studiów według indywidualnego toku studiów określa </w:t>
      </w:r>
      <w:r>
        <w:rPr>
          <w:rFonts w:ascii="Arial" w:hAnsi="Arial" w:cs="Arial"/>
        </w:rPr>
        <w:t>Dziekan</w:t>
      </w:r>
      <w:r w:rsidRPr="00556615">
        <w:rPr>
          <w:rFonts w:ascii="Arial" w:hAnsi="Arial" w:cs="Arial"/>
        </w:rPr>
        <w:t xml:space="preserve"> na wniosek opiekuna.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556615">
        <w:rPr>
          <w:rFonts w:ascii="Arial" w:hAnsi="Arial" w:cs="Arial"/>
        </w:rPr>
        <w:t>Studia odbywane według indywidualnego toku studiów mogą prowadzić do skrócenia okresu studiów, natomiast nie mogą być wydłużone.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9. Rektor - Komendant na wniosek </w:t>
      </w:r>
      <w:r w:rsidRPr="00556615">
        <w:rPr>
          <w:rFonts w:ascii="Arial" w:hAnsi="Arial" w:cs="Arial"/>
        </w:rPr>
        <w:t>Dziekan</w:t>
      </w:r>
      <w:r>
        <w:rPr>
          <w:rFonts w:ascii="Arial" w:hAnsi="Arial" w:cs="Arial"/>
        </w:rPr>
        <w:t>a</w:t>
      </w:r>
      <w:r w:rsidRPr="00556615">
        <w:rPr>
          <w:rFonts w:ascii="Arial" w:hAnsi="Arial" w:cs="Arial"/>
        </w:rPr>
        <w:t>, po uprzednim zasięgnięciu opinii opiekuna naukowego, może cofnąć zgodę na odbywanie studiów według indywidualnego toku studiów, jeżeli student nie spełnia warunków określonych w indywidualnym programie studiów.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8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D</w:t>
      </w:r>
      <w:r w:rsidRPr="00556615">
        <w:rPr>
          <w:rFonts w:ascii="Arial" w:hAnsi="Arial" w:cs="Arial"/>
        </w:rPr>
        <w:t>opuszcza się możliwość studiowania według indywidualnej organizacji studiów</w:t>
      </w:r>
      <w:r>
        <w:rPr>
          <w:rFonts w:ascii="Arial" w:hAnsi="Arial" w:cs="Arial"/>
        </w:rPr>
        <w:t>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56615">
        <w:rPr>
          <w:rFonts w:ascii="Arial" w:hAnsi="Arial" w:cs="Arial"/>
        </w:rPr>
        <w:t xml:space="preserve">Decyzję o przyznaniu indywidualnej organizacji studiów podejmuje </w:t>
      </w:r>
      <w:r>
        <w:rPr>
          <w:rFonts w:ascii="Arial" w:hAnsi="Arial" w:cs="Arial"/>
        </w:rPr>
        <w:t xml:space="preserve">Dziekan </w:t>
      </w:r>
      <w:r>
        <w:rPr>
          <w:rFonts w:ascii="Arial" w:hAnsi="Arial" w:cs="Arial"/>
        </w:rPr>
        <w:br/>
        <w:t xml:space="preserve">w </w:t>
      </w:r>
      <w:r w:rsidRPr="00556615">
        <w:rPr>
          <w:rFonts w:ascii="Arial" w:hAnsi="Arial" w:cs="Arial"/>
        </w:rPr>
        <w:t>uzasadnionych przypadkach</w:t>
      </w:r>
      <w:r>
        <w:rPr>
          <w:rFonts w:ascii="Arial" w:hAnsi="Arial" w:cs="Arial"/>
        </w:rPr>
        <w:t>,</w:t>
      </w:r>
      <w:r w:rsidRPr="005566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tym: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firstLine="104"/>
        <w:rPr>
          <w:rFonts w:ascii="Arial" w:hAnsi="Arial" w:cs="Arial"/>
        </w:rPr>
      </w:pPr>
      <w:r>
        <w:rPr>
          <w:rFonts w:ascii="Arial" w:hAnsi="Arial" w:cs="Arial"/>
        </w:rPr>
        <w:t>1) odbywania studiów na innym kierunku lub innej uczelni, również zagranicznej;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firstLine="104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7A6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obowiązków związanych z wychowaniem dzieci;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firstLine="10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 uprawiania sportu;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firstLine="104"/>
        <w:rPr>
          <w:rFonts w:ascii="Arial" w:hAnsi="Arial" w:cs="Arial"/>
        </w:rPr>
      </w:pPr>
      <w:r>
        <w:rPr>
          <w:rFonts w:ascii="Arial" w:hAnsi="Arial" w:cs="Arial"/>
        </w:rPr>
        <w:t>4) względów zdrowotnych, w tym związanych z  niepełnosprawnością.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56615">
        <w:rPr>
          <w:rFonts w:ascii="Arial" w:hAnsi="Arial" w:cs="Arial"/>
        </w:rPr>
        <w:t xml:space="preserve">. Decyzję o przyznaniu indywidualnej organizacji studiów podejmuje </w:t>
      </w:r>
      <w:r>
        <w:rPr>
          <w:rFonts w:ascii="Arial" w:hAnsi="Arial" w:cs="Arial"/>
        </w:rPr>
        <w:t>Dziekan, na wniosek studenta,</w:t>
      </w:r>
      <w:r w:rsidRPr="00556615">
        <w:rPr>
          <w:rFonts w:ascii="Arial" w:hAnsi="Arial" w:cs="Arial"/>
        </w:rPr>
        <w:t xml:space="preserve"> nie później niż w 30 dni od rozpoczęcia semestru, którego decyzja dotyczy.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56615">
        <w:rPr>
          <w:rFonts w:ascii="Arial" w:hAnsi="Arial" w:cs="Arial"/>
        </w:rPr>
        <w:t>. Indywidualna organizacja studiów upoważnia studenta d</w:t>
      </w:r>
      <w:r>
        <w:rPr>
          <w:rFonts w:ascii="Arial" w:hAnsi="Arial" w:cs="Arial"/>
        </w:rPr>
        <w:t>o</w:t>
      </w:r>
      <w:r w:rsidRPr="00556615">
        <w:rPr>
          <w:rFonts w:ascii="Arial" w:hAnsi="Arial" w:cs="Arial"/>
        </w:rPr>
        <w:t xml:space="preserve"> częściowego zwolnienia </w:t>
      </w:r>
      <w:r>
        <w:rPr>
          <w:rFonts w:ascii="Arial" w:hAnsi="Arial" w:cs="Arial"/>
        </w:rPr>
        <w:br/>
      </w:r>
      <w:r w:rsidRPr="00556615">
        <w:rPr>
          <w:rFonts w:ascii="Arial" w:hAnsi="Arial" w:cs="Arial"/>
        </w:rPr>
        <w:t xml:space="preserve">z obowiązku uczęszczania na zajęcia dydaktyczne, co nie oznacza zmniejszenia wobec studenta wymagań odnoszących się do zakresu i poziomu wiedzy z przedmiotów przewidzianych planem studiów oraz programem </w:t>
      </w:r>
      <w:r>
        <w:rPr>
          <w:rFonts w:ascii="Arial" w:hAnsi="Arial" w:cs="Arial"/>
        </w:rPr>
        <w:t>kształcenia</w:t>
      </w:r>
      <w:r w:rsidRPr="00556615">
        <w:rPr>
          <w:rFonts w:ascii="Arial" w:hAnsi="Arial" w:cs="Arial"/>
        </w:rPr>
        <w:t xml:space="preserve"> na danym kierunku studiów.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56615">
        <w:rPr>
          <w:rFonts w:ascii="Arial" w:hAnsi="Arial" w:cs="Arial"/>
        </w:rPr>
        <w:t>. Dziekan może cofnąć zgodę na indywidualną organizację studiów, jeżeli student nie spełnia ustalonych warunków.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jc w:val="center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Dziekan określa warunki zmiany kierunku i formy studiów oraz wymagania, jakie musi spełnić student, aby przenieść się z jednolitych studiów magisterskich na studia drugiego stopnia.</w:t>
      </w:r>
    </w:p>
    <w:p w:rsidR="00072D10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>§ 1</w:t>
      </w:r>
      <w:r>
        <w:rPr>
          <w:rFonts w:ascii="Arial" w:hAnsi="Arial" w:cs="Arial"/>
        </w:rPr>
        <w:t>0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Default="00072D10" w:rsidP="00165A49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22" w:hanging="322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Zajęcia odbywają się w grupach studenckich. </w:t>
      </w:r>
    </w:p>
    <w:p w:rsidR="00072D10" w:rsidRPr="007113DF" w:rsidRDefault="00072D10" w:rsidP="00165A49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22" w:hanging="322"/>
        <w:rPr>
          <w:rFonts w:ascii="Arial" w:hAnsi="Arial" w:cs="Arial"/>
        </w:rPr>
      </w:pPr>
      <w:r w:rsidRPr="007113DF">
        <w:rPr>
          <w:rFonts w:ascii="Arial" w:hAnsi="Arial" w:cs="Arial"/>
        </w:rPr>
        <w:t>Zasady ustalania liczebności grup studenckiej określa Senat.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56615">
        <w:rPr>
          <w:rFonts w:ascii="Arial" w:hAnsi="Arial" w:cs="Arial"/>
        </w:rPr>
        <w:t>. Grupę studencką reprezentują: szef kompanii, dowódca plutonu bądź starosta, którzy reprezentują grupę we wszystkich sprawach dydaktycznych i organizacyjnych.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>§ 1</w:t>
      </w:r>
      <w:r>
        <w:rPr>
          <w:rFonts w:ascii="Arial" w:hAnsi="Arial" w:cs="Arial"/>
        </w:rPr>
        <w:t>1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072D10" w:rsidRDefault="00072D10" w:rsidP="00165A49">
      <w:pPr>
        <w:numPr>
          <w:ilvl w:val="0"/>
          <w:numId w:val="15"/>
        </w:numPr>
        <w:tabs>
          <w:tab w:val="left" w:pos="-1985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556615">
        <w:rPr>
          <w:rFonts w:ascii="Arial" w:hAnsi="Arial" w:cs="Arial"/>
        </w:rPr>
        <w:t>Zajęcia dydaktyczne w Uczelni, sprawdziany wiedzy, egzaminy dyplomowe mogą</w:t>
      </w:r>
      <w:r>
        <w:rPr>
          <w:rFonts w:ascii="Arial" w:hAnsi="Arial" w:cs="Arial"/>
        </w:rPr>
        <w:t xml:space="preserve"> być prowadzone w języku obcym.</w:t>
      </w:r>
    </w:p>
    <w:p w:rsidR="00072D10" w:rsidRPr="00E46629" w:rsidRDefault="00072D10" w:rsidP="00165A49">
      <w:pPr>
        <w:numPr>
          <w:ilvl w:val="0"/>
          <w:numId w:val="15"/>
        </w:numPr>
        <w:tabs>
          <w:tab w:val="left" w:pos="-1985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E46629">
        <w:rPr>
          <w:rFonts w:ascii="Arial" w:hAnsi="Arial" w:cs="Arial"/>
        </w:rPr>
        <w:t>Dopuszcza się możliwość prowadzenia studiów w języku obcym.</w:t>
      </w:r>
    </w:p>
    <w:p w:rsidR="00072D10" w:rsidRPr="00E46629" w:rsidRDefault="00072D10" w:rsidP="00165A49">
      <w:pPr>
        <w:numPr>
          <w:ilvl w:val="0"/>
          <w:numId w:val="15"/>
        </w:numPr>
        <w:tabs>
          <w:tab w:val="left" w:pos="-1985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Zasady i tryb prowadzenia zajęć w języku obcym są tożsame z zasadami i trybem prowadzenia zajęć w języku polskim, z zastrzeżeniem §43 ust. 8. Sposób prowadzenia zajęć określi Rada Wydziału.</w:t>
      </w:r>
    </w:p>
    <w:p w:rsidR="00072D10" w:rsidRPr="00E46629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072D10" w:rsidRPr="00E46629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6629">
        <w:rPr>
          <w:rFonts w:ascii="Arial" w:hAnsi="Arial" w:cs="Arial"/>
        </w:rPr>
        <w:t>§ 12</w:t>
      </w:r>
    </w:p>
    <w:p w:rsidR="00072D10" w:rsidRPr="00E46629" w:rsidRDefault="00072D10" w:rsidP="00072D10">
      <w:pPr>
        <w:pStyle w:val="Default"/>
      </w:pPr>
    </w:p>
    <w:p w:rsidR="00072D10" w:rsidRPr="00D73489" w:rsidRDefault="00072D10" w:rsidP="00072D1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46629">
        <w:rPr>
          <w:rFonts w:ascii="Arial" w:hAnsi="Arial" w:cs="Arial"/>
          <w:sz w:val="22"/>
          <w:szCs w:val="22"/>
        </w:rPr>
        <w:t>Zajęcia dydaktyczne mogą być prowadzone przy wykorzystaniu metod i technik kształcenia na odległość oraz mogą się odbywać bez bezpośredniego udziału nauczycieli akademickich, po spełnieniu warunków określonych w ustawie i innych przepisach.</w:t>
      </w:r>
    </w:p>
    <w:p w:rsidR="00072D10" w:rsidRDefault="00072D10" w:rsidP="00072D10">
      <w:pPr>
        <w:spacing w:line="360" w:lineRule="auto"/>
        <w:rPr>
          <w:rFonts w:ascii="Arial" w:hAnsi="Arial" w:cs="Arial"/>
        </w:rPr>
      </w:pPr>
    </w:p>
    <w:p w:rsidR="00072D10" w:rsidRDefault="00072D10" w:rsidP="00072D10">
      <w:pPr>
        <w:spacing w:line="360" w:lineRule="auto"/>
        <w:rPr>
          <w:rFonts w:ascii="Arial" w:hAnsi="Arial" w:cs="Arial"/>
        </w:rPr>
      </w:pPr>
    </w:p>
    <w:p w:rsidR="00072D10" w:rsidRDefault="00072D10" w:rsidP="00072D10">
      <w:pPr>
        <w:spacing w:line="360" w:lineRule="auto"/>
        <w:rPr>
          <w:rFonts w:ascii="Arial" w:hAnsi="Arial" w:cs="Arial"/>
        </w:rPr>
      </w:pPr>
    </w:p>
    <w:p w:rsidR="00072D10" w:rsidRPr="00E908DA" w:rsidRDefault="00072D10" w:rsidP="00072D10">
      <w:pPr>
        <w:spacing w:line="360" w:lineRule="auto"/>
        <w:rPr>
          <w:rFonts w:ascii="Arial" w:hAnsi="Arial" w:cs="Arial"/>
        </w:rPr>
      </w:pPr>
    </w:p>
    <w:p w:rsidR="00072D10" w:rsidRPr="00E908DA" w:rsidRDefault="00072D10" w:rsidP="00072D10">
      <w:pPr>
        <w:jc w:val="center"/>
        <w:rPr>
          <w:rFonts w:ascii="Arial" w:hAnsi="Arial" w:cs="Arial"/>
        </w:rPr>
      </w:pPr>
      <w:r w:rsidRPr="00E908DA">
        <w:rPr>
          <w:rFonts w:ascii="Arial" w:hAnsi="Arial" w:cs="Arial"/>
        </w:rPr>
        <w:t>Rozdział IV</w:t>
      </w:r>
    </w:p>
    <w:p w:rsidR="00072D10" w:rsidRPr="00E908DA" w:rsidRDefault="00072D10" w:rsidP="00072D10">
      <w:pPr>
        <w:jc w:val="center"/>
        <w:rPr>
          <w:rFonts w:ascii="Arial" w:hAnsi="Arial" w:cs="Arial"/>
        </w:rPr>
      </w:pPr>
      <w:r w:rsidRPr="00E908DA">
        <w:rPr>
          <w:rFonts w:ascii="Arial" w:hAnsi="Arial" w:cs="Arial"/>
        </w:rPr>
        <w:t>Zaliczenie semestru i roku studiów</w:t>
      </w:r>
    </w:p>
    <w:p w:rsidR="00072D10" w:rsidRDefault="00072D10" w:rsidP="00072D10">
      <w:pPr>
        <w:spacing w:line="360" w:lineRule="auto"/>
        <w:rPr>
          <w:rFonts w:ascii="Arial" w:hAnsi="Arial" w:cs="Arial"/>
        </w:rPr>
      </w:pPr>
    </w:p>
    <w:p w:rsidR="00072D10" w:rsidRDefault="00072D10" w:rsidP="00072D10">
      <w:pPr>
        <w:spacing w:line="360" w:lineRule="auto"/>
        <w:jc w:val="center"/>
        <w:rPr>
          <w:rFonts w:ascii="Arial" w:hAnsi="Arial" w:cs="Arial"/>
        </w:rPr>
      </w:pPr>
      <w:r w:rsidRPr="00E908DA">
        <w:rPr>
          <w:rFonts w:ascii="Arial" w:hAnsi="Arial" w:cs="Arial"/>
        </w:rPr>
        <w:t>§ 1</w:t>
      </w:r>
      <w:r>
        <w:rPr>
          <w:rFonts w:ascii="Arial" w:hAnsi="Arial" w:cs="Arial"/>
        </w:rPr>
        <w:t>3</w:t>
      </w:r>
    </w:p>
    <w:p w:rsidR="00072D10" w:rsidRDefault="00072D10" w:rsidP="00072D10">
      <w:pPr>
        <w:spacing w:line="360" w:lineRule="auto"/>
        <w:jc w:val="center"/>
        <w:rPr>
          <w:rFonts w:ascii="Arial" w:hAnsi="Arial" w:cs="Arial"/>
        </w:rPr>
      </w:pPr>
    </w:p>
    <w:p w:rsidR="00072D10" w:rsidRDefault="00072D10" w:rsidP="00072D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Zaliczenia i egzaminy </w:t>
      </w:r>
      <w:r w:rsidRPr="00E908DA">
        <w:rPr>
          <w:rFonts w:ascii="Arial" w:hAnsi="Arial" w:cs="Arial"/>
        </w:rPr>
        <w:t xml:space="preserve">są sprawdzianem uzyskanego przez studenta poziomu efektów kształcenia założonych w programie </w:t>
      </w:r>
      <w:r>
        <w:rPr>
          <w:rFonts w:ascii="Arial" w:hAnsi="Arial" w:cs="Arial"/>
        </w:rPr>
        <w:t>kształcenia.</w:t>
      </w:r>
    </w:p>
    <w:p w:rsidR="00072D10" w:rsidRPr="00E908DA" w:rsidRDefault="00072D10" w:rsidP="00072D10">
      <w:pPr>
        <w:spacing w:line="360" w:lineRule="auto"/>
        <w:rPr>
          <w:rFonts w:ascii="Arial" w:hAnsi="Arial" w:cs="Arial"/>
        </w:rPr>
      </w:pPr>
    </w:p>
    <w:p w:rsidR="00072D10" w:rsidRPr="00E908DA" w:rsidRDefault="00072D10" w:rsidP="00072D10">
      <w:pPr>
        <w:spacing w:line="360" w:lineRule="auto"/>
        <w:jc w:val="center"/>
        <w:rPr>
          <w:rFonts w:ascii="Arial" w:hAnsi="Arial" w:cs="Arial"/>
        </w:rPr>
      </w:pPr>
      <w:r w:rsidRPr="00E908DA">
        <w:rPr>
          <w:rFonts w:ascii="Arial" w:hAnsi="Arial" w:cs="Arial"/>
        </w:rPr>
        <w:t>§ 1</w:t>
      </w:r>
      <w:r>
        <w:rPr>
          <w:rFonts w:ascii="Arial" w:hAnsi="Arial" w:cs="Arial"/>
        </w:rPr>
        <w:t>4</w:t>
      </w:r>
    </w:p>
    <w:p w:rsidR="00072D10" w:rsidRPr="00E908DA" w:rsidRDefault="00072D10" w:rsidP="00072D10">
      <w:pPr>
        <w:spacing w:line="360" w:lineRule="auto"/>
        <w:rPr>
          <w:rFonts w:ascii="Arial" w:hAnsi="Arial" w:cs="Arial"/>
        </w:rPr>
      </w:pPr>
    </w:p>
    <w:p w:rsidR="00072D10" w:rsidRPr="00E908DA" w:rsidRDefault="00072D10" w:rsidP="00165A49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Okresem zaliczeniowym studiów jest semestr. </w:t>
      </w:r>
    </w:p>
    <w:p w:rsidR="00072D10" w:rsidRPr="00E908DA" w:rsidRDefault="00072D10" w:rsidP="00165A49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Warunkiem zaliczenia semestru jest uzyskanie pozytywnych ocen ze wszystkich zaliczeń objętych planem studiów.</w:t>
      </w:r>
    </w:p>
    <w:p w:rsidR="00072D10" w:rsidRPr="00E908DA" w:rsidRDefault="00072D10" w:rsidP="00165A49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Wyznacznikami stopnia opanowania przez studenta wiedzy i umiejętności </w:t>
      </w:r>
      <w:r>
        <w:rPr>
          <w:rFonts w:ascii="Arial" w:hAnsi="Arial" w:cs="Arial"/>
        </w:rPr>
        <w:br/>
      </w:r>
      <w:r w:rsidRPr="00E908DA">
        <w:rPr>
          <w:rFonts w:ascii="Arial" w:hAnsi="Arial" w:cs="Arial"/>
        </w:rPr>
        <w:t>z obowiązujących przedmiotów są oceny z prac kontrolnych, kolokwiów, oceny uzyskane z ćwiczeń laboratoryjnych, ćwiczeń terenowych, wykonanych projektów, sprawozdanie bądź ocena z realizacji programu praktyki oraz oceny z bieżącej kontroli wiadomości, zaliczeń i egzaminów z uwzględnieniem oceny ze szkolenia zawodowego</w:t>
      </w:r>
      <w:r>
        <w:rPr>
          <w:rFonts w:ascii="Arial" w:hAnsi="Arial" w:cs="Arial"/>
        </w:rPr>
        <w:t>.</w:t>
      </w:r>
    </w:p>
    <w:p w:rsidR="00072D10" w:rsidRPr="00E908DA" w:rsidRDefault="00072D10" w:rsidP="00165A4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Zaliczenia dokonuje nauczyciel akademicki prowadzący zajęcia, a w wyjątkowych wypadkach inny nauczyciel akademicki, wyznaczony przez Dziekana. W przypadku zajęć realizowanych przez pion operacyjny zaliczenia dokonuje osoba wyznaczona przez </w:t>
      </w:r>
      <w:r>
        <w:rPr>
          <w:rFonts w:ascii="Arial" w:hAnsi="Arial" w:cs="Arial"/>
        </w:rPr>
        <w:t>P</w:t>
      </w:r>
      <w:r w:rsidRPr="00E908DA">
        <w:rPr>
          <w:rFonts w:ascii="Arial" w:hAnsi="Arial" w:cs="Arial"/>
        </w:rPr>
        <w:t xml:space="preserve">rorektora do spraw operacyjnych. </w:t>
      </w:r>
    </w:p>
    <w:p w:rsidR="00072D10" w:rsidRPr="00E908DA" w:rsidRDefault="00072D10" w:rsidP="00165A49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Wykłady, ćwiczenia audytoryjne, ćwiczenia projektowe, ćwiczenia laboratoryjne </w:t>
      </w:r>
      <w:r>
        <w:rPr>
          <w:rFonts w:ascii="Arial" w:hAnsi="Arial" w:cs="Arial"/>
        </w:rPr>
        <w:br/>
      </w:r>
      <w:r w:rsidRPr="00E908DA">
        <w:rPr>
          <w:rFonts w:ascii="Arial" w:hAnsi="Arial" w:cs="Arial"/>
        </w:rPr>
        <w:t xml:space="preserve">i ćwiczenia terenowe z przedmiotu mogą być oceniane łącznie (wystawiana jest tylko jedna ocena) lub oddzielnie (wystawianych jest kilka ocen). Decyzje w tej sprawie podejmuje Dziekan. </w:t>
      </w:r>
    </w:p>
    <w:p w:rsidR="00072D10" w:rsidRPr="00E908DA" w:rsidRDefault="00072D10" w:rsidP="00165A49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Studenci zobowiązani są do uzyskania zaliczeń przed rozpoczęciem sesji egzaminacyjnej</w:t>
      </w:r>
      <w:r>
        <w:rPr>
          <w:rFonts w:ascii="Arial" w:hAnsi="Arial" w:cs="Arial"/>
        </w:rPr>
        <w:t xml:space="preserve"> przewidzianej planem studiów, zwanej sesją zasadniczą</w:t>
      </w:r>
      <w:r w:rsidRPr="00E908DA">
        <w:rPr>
          <w:rFonts w:ascii="Arial" w:hAnsi="Arial" w:cs="Arial"/>
        </w:rPr>
        <w:t xml:space="preserve">. </w:t>
      </w:r>
    </w:p>
    <w:p w:rsidR="00072D10" w:rsidRPr="00E908DA" w:rsidRDefault="00072D10" w:rsidP="00165A49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protokole</w:t>
      </w:r>
      <w:r w:rsidRPr="00E908DA">
        <w:rPr>
          <w:rFonts w:ascii="Arial" w:hAnsi="Arial" w:cs="Arial"/>
        </w:rPr>
        <w:t xml:space="preserve"> zaliczeniowym przy nazwisku studenta, który nie zgłosił się na zaliczenie, nauczyciel akademicki wpisuje uwagę „nie zgłosił się”.</w:t>
      </w:r>
    </w:p>
    <w:p w:rsidR="00072D10" w:rsidRPr="00E908DA" w:rsidRDefault="00072D10" w:rsidP="00165A49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Niezaliczenie zajęć laboratoryjnych z powodu niezaliczenia ćwiczeń wskazanych </w:t>
      </w:r>
      <w:r>
        <w:rPr>
          <w:rFonts w:ascii="Arial" w:hAnsi="Arial" w:cs="Arial"/>
        </w:rPr>
        <w:br/>
      </w:r>
      <w:r w:rsidRPr="00E908DA">
        <w:rPr>
          <w:rFonts w:ascii="Arial" w:hAnsi="Arial" w:cs="Arial"/>
        </w:rPr>
        <w:t xml:space="preserve">w programie może stanowić podstawę do nie wyrażenia zgody na  warunkową rejestrację studenta na następny semestr. </w:t>
      </w:r>
    </w:p>
    <w:p w:rsidR="00072D10" w:rsidRPr="00E908DA" w:rsidRDefault="00072D10" w:rsidP="00165A49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lastRenderedPageBreak/>
        <w:t>Studentowi, który w pierwszym terminie nie uzyskał zalic</w:t>
      </w:r>
      <w:r>
        <w:rPr>
          <w:rFonts w:ascii="Arial" w:hAnsi="Arial" w:cs="Arial"/>
        </w:rPr>
        <w:t xml:space="preserve">zenia z przedmiotu przysługuje </w:t>
      </w:r>
      <w:r w:rsidRPr="00E908DA">
        <w:rPr>
          <w:rFonts w:ascii="Arial" w:hAnsi="Arial" w:cs="Arial"/>
        </w:rPr>
        <w:t>prawo do dodatkowego terminu zaliczenia w trakcie trwania zasadniczej sesji egzaminacyjnej</w:t>
      </w:r>
      <w:r>
        <w:rPr>
          <w:rFonts w:ascii="Arial" w:hAnsi="Arial" w:cs="Arial"/>
        </w:rPr>
        <w:t>.</w:t>
      </w:r>
    </w:p>
    <w:p w:rsidR="00072D10" w:rsidRPr="00E908DA" w:rsidRDefault="00072D10" w:rsidP="00165A49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W przypadku nieobecności studenta na zaliczeniu</w:t>
      </w:r>
      <w:r>
        <w:rPr>
          <w:rFonts w:ascii="Arial" w:hAnsi="Arial" w:cs="Arial"/>
        </w:rPr>
        <w:t>,</w:t>
      </w:r>
      <w:r w:rsidRPr="00E908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wskazanego w ust. 9. </w:t>
      </w:r>
      <w:r w:rsidRPr="00E908DA">
        <w:rPr>
          <w:rFonts w:ascii="Arial" w:hAnsi="Arial" w:cs="Arial"/>
        </w:rPr>
        <w:t xml:space="preserve">usprawiedliwienie powinno być złożone we właściwym dziekanacie najpóźniej w trzecim dniu po terminie zaliczenia. </w:t>
      </w:r>
    </w:p>
    <w:p w:rsidR="00072D10" w:rsidRPr="00E908DA" w:rsidRDefault="00072D10" w:rsidP="00165A49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W razie choroby lub innej usprawiedliwionej przez Dziekana nieobecności studenta na zaliczeniu wskazanym w ust. </w:t>
      </w:r>
      <w:r>
        <w:rPr>
          <w:rFonts w:ascii="Arial" w:hAnsi="Arial" w:cs="Arial"/>
        </w:rPr>
        <w:t>9</w:t>
      </w:r>
      <w:r w:rsidRPr="00E908DA">
        <w:rPr>
          <w:rFonts w:ascii="Arial" w:hAnsi="Arial" w:cs="Arial"/>
        </w:rPr>
        <w:t>, przysługuje dodatkowy termin zaliczenia</w:t>
      </w:r>
      <w:r>
        <w:rPr>
          <w:rFonts w:ascii="Arial" w:hAnsi="Arial" w:cs="Arial"/>
        </w:rPr>
        <w:t xml:space="preserve"> w trakcie trwania zasadniczej sesji egzaminacyjnej lub inny wyznaczony przez Dziekana</w:t>
      </w:r>
      <w:r w:rsidRPr="00E908DA">
        <w:rPr>
          <w:rFonts w:ascii="Arial" w:hAnsi="Arial" w:cs="Arial"/>
        </w:rPr>
        <w:t xml:space="preserve">. Termin ten wyznacza Dziekan. </w:t>
      </w:r>
    </w:p>
    <w:p w:rsidR="00072D10" w:rsidRPr="00E908DA" w:rsidRDefault="00072D10" w:rsidP="00165A49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Studentom, których nieobecność na zaliczeniu nie została usprawiedliwiona Dziekan wpisuje ocenę niedostateczną do indeksu i karty okresowych osiągnięć studenta. </w:t>
      </w:r>
    </w:p>
    <w:p w:rsidR="00072D10" w:rsidRPr="00E908DA" w:rsidRDefault="00072D10" w:rsidP="00165A49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Studenta można zwolnić z obowiązku udziału w zajęciach </w:t>
      </w:r>
      <w:r>
        <w:rPr>
          <w:rFonts w:ascii="Arial" w:hAnsi="Arial" w:cs="Arial"/>
        </w:rPr>
        <w:t xml:space="preserve">wychowania </w:t>
      </w:r>
      <w:r w:rsidRPr="00E908DA">
        <w:rPr>
          <w:rFonts w:ascii="Arial" w:hAnsi="Arial" w:cs="Arial"/>
        </w:rPr>
        <w:t>fizyczne</w:t>
      </w:r>
      <w:r>
        <w:rPr>
          <w:rFonts w:ascii="Arial" w:hAnsi="Arial" w:cs="Arial"/>
        </w:rPr>
        <w:t>go</w:t>
      </w:r>
      <w:r w:rsidRPr="00E908DA">
        <w:rPr>
          <w:rFonts w:ascii="Arial" w:hAnsi="Arial" w:cs="Arial"/>
        </w:rPr>
        <w:t xml:space="preserve"> na podstawie zaświadczenia lekarskiego. Decyzję w tej sprawie na umotywowany pisemny wniosek studenta podejmuje Dziekan. </w:t>
      </w:r>
    </w:p>
    <w:p w:rsidR="00072D10" w:rsidRPr="00E908DA" w:rsidRDefault="00072D10" w:rsidP="00165A49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Student, o którym mowa w ust. 1</w:t>
      </w:r>
      <w:r>
        <w:rPr>
          <w:rFonts w:ascii="Arial" w:hAnsi="Arial" w:cs="Arial"/>
        </w:rPr>
        <w:t>4</w:t>
      </w:r>
      <w:r w:rsidRPr="00E908DA">
        <w:rPr>
          <w:rFonts w:ascii="Arial" w:hAnsi="Arial" w:cs="Arial"/>
        </w:rPr>
        <w:t xml:space="preserve"> jest zobowiązany do realizacji zajęć zastępczych oraz </w:t>
      </w:r>
      <w:r>
        <w:rPr>
          <w:rFonts w:ascii="Arial" w:hAnsi="Arial" w:cs="Arial"/>
        </w:rPr>
        <w:t xml:space="preserve">ich </w:t>
      </w:r>
      <w:r w:rsidRPr="00E908DA">
        <w:rPr>
          <w:rFonts w:ascii="Arial" w:hAnsi="Arial" w:cs="Arial"/>
        </w:rPr>
        <w:t>zaliczenia na zasadach określonych przez Dziekana</w:t>
      </w:r>
      <w:r>
        <w:rPr>
          <w:rFonts w:ascii="Arial" w:hAnsi="Arial" w:cs="Arial"/>
        </w:rPr>
        <w:t>,</w:t>
      </w:r>
      <w:r w:rsidRPr="00E908DA">
        <w:rPr>
          <w:rFonts w:ascii="Arial" w:hAnsi="Arial" w:cs="Arial"/>
        </w:rPr>
        <w:t xml:space="preserve"> po zasięgnięciu opinii nauczyciela akademickiego prowadzącego przedmiot. </w:t>
      </w:r>
    </w:p>
    <w:p w:rsidR="00072D10" w:rsidRPr="00E908DA" w:rsidRDefault="00072D10" w:rsidP="00072D10">
      <w:pPr>
        <w:spacing w:line="360" w:lineRule="auto"/>
        <w:rPr>
          <w:rFonts w:ascii="Arial" w:hAnsi="Arial" w:cs="Arial"/>
        </w:rPr>
      </w:pPr>
    </w:p>
    <w:p w:rsidR="00072D10" w:rsidRPr="00E908DA" w:rsidRDefault="00072D10" w:rsidP="00072D10">
      <w:pPr>
        <w:spacing w:line="360" w:lineRule="auto"/>
        <w:jc w:val="center"/>
        <w:rPr>
          <w:rFonts w:ascii="Arial" w:hAnsi="Arial" w:cs="Arial"/>
        </w:rPr>
      </w:pPr>
      <w:r w:rsidRPr="00E908D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908D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</w:p>
    <w:p w:rsidR="00072D10" w:rsidRPr="00E908DA" w:rsidRDefault="00072D10" w:rsidP="00072D10">
      <w:pPr>
        <w:spacing w:line="360" w:lineRule="auto"/>
        <w:rPr>
          <w:rFonts w:ascii="Arial" w:hAnsi="Arial" w:cs="Arial"/>
        </w:rPr>
      </w:pPr>
    </w:p>
    <w:p w:rsidR="00072D10" w:rsidRPr="00E908DA" w:rsidRDefault="00072D10" w:rsidP="00165A49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Student zobowiązany jest do odbycia praktyk przewidzianych w programie kształcenia. </w:t>
      </w:r>
    </w:p>
    <w:p w:rsidR="00072D10" w:rsidRPr="00E908DA" w:rsidRDefault="00072D10" w:rsidP="00165A49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Sposób i tryb odbywania i zaliczania studenckich praktyk zawodowych określa załącznik 3.</w:t>
      </w:r>
    </w:p>
    <w:p w:rsidR="00072D10" w:rsidRPr="00E908DA" w:rsidRDefault="00072D10" w:rsidP="00165A49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W przypadku studentów będących osobami cywilnymi miejsce praktyk określa Dziekan.</w:t>
      </w:r>
    </w:p>
    <w:p w:rsidR="00072D10" w:rsidRPr="00B87478" w:rsidRDefault="00072D10" w:rsidP="00165A49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Prorektor ds. operacyjnych nadzoruje realizację zadań związanych z praktykami studentów –</w:t>
      </w:r>
      <w:r>
        <w:rPr>
          <w:rFonts w:ascii="Arial" w:hAnsi="Arial" w:cs="Arial"/>
        </w:rPr>
        <w:t xml:space="preserve"> </w:t>
      </w:r>
      <w:r w:rsidRPr="00E908DA">
        <w:rPr>
          <w:rFonts w:ascii="Arial" w:hAnsi="Arial" w:cs="Arial"/>
        </w:rPr>
        <w:t>podc</w:t>
      </w:r>
      <w:r>
        <w:rPr>
          <w:rFonts w:ascii="Arial" w:hAnsi="Arial" w:cs="Arial"/>
        </w:rPr>
        <w:t xml:space="preserve">horążych i strażaków w </w:t>
      </w:r>
      <w:r w:rsidRPr="00B87478">
        <w:rPr>
          <w:rFonts w:ascii="Arial" w:hAnsi="Arial" w:cs="Arial"/>
        </w:rPr>
        <w:t>służbie stałej.</w:t>
      </w:r>
    </w:p>
    <w:p w:rsidR="00072D10" w:rsidRPr="00E908DA" w:rsidRDefault="00072D10" w:rsidP="00165A49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W indeksie, w miejscu przewidzianym na wpisy dotyczące praktyk odnotowuje się miejsce i okres odbywania praktyki oraz nazwisko i imię opie</w:t>
      </w:r>
      <w:r>
        <w:rPr>
          <w:rFonts w:ascii="Arial" w:hAnsi="Arial" w:cs="Arial"/>
        </w:rPr>
        <w:t>kuna praktyk ze strony Uczelni.</w:t>
      </w:r>
    </w:p>
    <w:p w:rsidR="00072D10" w:rsidRPr="00E908DA" w:rsidRDefault="00072D10" w:rsidP="00165A49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Praktyki studencki</w:t>
      </w:r>
      <w:r>
        <w:rPr>
          <w:rFonts w:ascii="Arial" w:hAnsi="Arial" w:cs="Arial"/>
        </w:rPr>
        <w:t>e</w:t>
      </w:r>
      <w:r w:rsidRPr="00E908DA">
        <w:rPr>
          <w:rFonts w:ascii="Arial" w:hAnsi="Arial" w:cs="Arial"/>
        </w:rPr>
        <w:t xml:space="preserve"> są zaliczane poprzez zastosowanie skali ocen uogólnionych. Zaliczenia i przyznania punktów ECTS za prak</w:t>
      </w:r>
      <w:r>
        <w:rPr>
          <w:rFonts w:ascii="Arial" w:hAnsi="Arial" w:cs="Arial"/>
        </w:rPr>
        <w:t>tykę dokonuje się w następnym semestrze studiów.</w:t>
      </w:r>
    </w:p>
    <w:p w:rsidR="00072D10" w:rsidRDefault="00072D10" w:rsidP="00072D10">
      <w:pPr>
        <w:spacing w:line="360" w:lineRule="auto"/>
        <w:rPr>
          <w:rFonts w:ascii="Arial" w:hAnsi="Arial" w:cs="Arial"/>
        </w:rPr>
      </w:pPr>
    </w:p>
    <w:p w:rsidR="00072D10" w:rsidRPr="00E908DA" w:rsidRDefault="00072D10" w:rsidP="00072D10">
      <w:pPr>
        <w:spacing w:line="360" w:lineRule="auto"/>
        <w:jc w:val="center"/>
        <w:rPr>
          <w:rFonts w:ascii="Arial" w:hAnsi="Arial" w:cs="Arial"/>
        </w:rPr>
      </w:pPr>
      <w:r w:rsidRPr="00E908D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908DA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</w:p>
    <w:p w:rsidR="00072D10" w:rsidRPr="00E908DA" w:rsidRDefault="00072D10" w:rsidP="00072D10">
      <w:pPr>
        <w:spacing w:line="360" w:lineRule="auto"/>
        <w:rPr>
          <w:rFonts w:ascii="Arial" w:hAnsi="Arial" w:cs="Arial"/>
        </w:rPr>
      </w:pPr>
    </w:p>
    <w:p w:rsidR="00072D10" w:rsidRPr="00E908DA" w:rsidRDefault="00072D10" w:rsidP="00072D10">
      <w:p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lastRenderedPageBreak/>
        <w:t xml:space="preserve">W uzasadnionych wypadkach Dziekan, po rozpatrzeniu uwag zgłoszonych przez samorząd studencki może przesunąć termin uzyskania zaliczeń nie później niż na 3 dni przed </w:t>
      </w:r>
      <w:r>
        <w:rPr>
          <w:rFonts w:ascii="Arial" w:hAnsi="Arial" w:cs="Arial"/>
        </w:rPr>
        <w:t>rozpoczęciem sesji poprawkowej.</w:t>
      </w:r>
    </w:p>
    <w:p w:rsidR="00072D10" w:rsidRPr="00E908DA" w:rsidRDefault="00072D10" w:rsidP="00072D10">
      <w:pPr>
        <w:spacing w:line="360" w:lineRule="auto"/>
        <w:jc w:val="center"/>
        <w:rPr>
          <w:rFonts w:ascii="Arial" w:hAnsi="Arial" w:cs="Arial"/>
        </w:rPr>
      </w:pPr>
    </w:p>
    <w:p w:rsidR="00072D10" w:rsidRPr="00E908DA" w:rsidRDefault="00072D10" w:rsidP="00072D10">
      <w:pPr>
        <w:jc w:val="center"/>
        <w:rPr>
          <w:rFonts w:ascii="Arial" w:hAnsi="Arial" w:cs="Arial"/>
        </w:rPr>
      </w:pPr>
      <w:r w:rsidRPr="00E908D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908DA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</w:p>
    <w:p w:rsidR="00072D10" w:rsidRPr="00E908DA" w:rsidRDefault="00072D10" w:rsidP="00072D10">
      <w:pPr>
        <w:spacing w:line="360" w:lineRule="auto"/>
        <w:rPr>
          <w:rFonts w:ascii="Arial" w:hAnsi="Arial" w:cs="Arial"/>
        </w:rPr>
      </w:pPr>
    </w:p>
    <w:p w:rsidR="00072D10" w:rsidRPr="004F2DEB" w:rsidRDefault="00072D10" w:rsidP="00072D10">
      <w:p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Student zgłaszający zastrzeżenia co do prawidłowości przeprowadzonego zaliczenia ma prawo w ciągu 3 dni od daty uzyskania wyniku zaliczenia złożyć do Dziekana wniosek </w:t>
      </w:r>
      <w:r>
        <w:rPr>
          <w:rFonts w:ascii="Arial" w:hAnsi="Arial" w:cs="Arial"/>
        </w:rPr>
        <w:br/>
      </w:r>
      <w:r w:rsidRPr="00E908DA">
        <w:rPr>
          <w:rFonts w:ascii="Arial" w:hAnsi="Arial" w:cs="Arial"/>
        </w:rPr>
        <w:t>o przeprowadzenie zaliczenia komisyjnego.</w:t>
      </w:r>
      <w:r>
        <w:rPr>
          <w:rFonts w:ascii="Arial" w:hAnsi="Arial" w:cs="Arial"/>
        </w:rPr>
        <w:t xml:space="preserve"> </w:t>
      </w:r>
      <w:r w:rsidRPr="004F2DEB">
        <w:rPr>
          <w:rFonts w:ascii="Arial" w:hAnsi="Arial" w:cs="Arial"/>
        </w:rPr>
        <w:t xml:space="preserve">Przepisy §25 stosuje się odpowiednio. </w:t>
      </w:r>
    </w:p>
    <w:p w:rsidR="00072D10" w:rsidRDefault="00072D10" w:rsidP="00072D10">
      <w:pPr>
        <w:spacing w:line="360" w:lineRule="auto"/>
        <w:jc w:val="center"/>
        <w:rPr>
          <w:rFonts w:ascii="Arial" w:hAnsi="Arial" w:cs="Arial"/>
        </w:rPr>
      </w:pPr>
    </w:p>
    <w:p w:rsidR="00072D10" w:rsidRPr="004F2DEB" w:rsidRDefault="00072D10" w:rsidP="00072D10">
      <w:pPr>
        <w:jc w:val="center"/>
        <w:rPr>
          <w:rFonts w:ascii="Arial" w:hAnsi="Arial" w:cs="Arial"/>
        </w:rPr>
      </w:pPr>
      <w:r w:rsidRPr="004F2DEB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4F2DEB">
        <w:rPr>
          <w:rFonts w:ascii="Arial" w:hAnsi="Arial" w:cs="Arial"/>
        </w:rPr>
        <w:t>18</w:t>
      </w:r>
    </w:p>
    <w:p w:rsidR="00072D10" w:rsidRPr="004F2DEB" w:rsidRDefault="00072D10" w:rsidP="00072D10">
      <w:pPr>
        <w:spacing w:line="360" w:lineRule="auto"/>
        <w:rPr>
          <w:rFonts w:ascii="Arial" w:hAnsi="Arial" w:cs="Arial"/>
        </w:rPr>
      </w:pPr>
    </w:p>
    <w:p w:rsidR="00072D10" w:rsidRPr="004F2DEB" w:rsidRDefault="00072D10" w:rsidP="00072D10">
      <w:pPr>
        <w:spacing w:line="360" w:lineRule="auto"/>
        <w:rPr>
          <w:rFonts w:ascii="Arial" w:hAnsi="Arial" w:cs="Arial"/>
        </w:rPr>
      </w:pPr>
      <w:r w:rsidRPr="004F2DE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F2DEB">
        <w:rPr>
          <w:rFonts w:ascii="Arial" w:hAnsi="Arial" w:cs="Arial"/>
        </w:rPr>
        <w:t xml:space="preserve">Przy zaliczeniu przedmiotu stosuje się skalę ocen określoną w §27. </w:t>
      </w:r>
    </w:p>
    <w:p w:rsidR="00072D10" w:rsidRPr="004F2DEB" w:rsidRDefault="00072D10" w:rsidP="00072D10">
      <w:pPr>
        <w:spacing w:line="360" w:lineRule="auto"/>
        <w:ind w:left="284" w:hanging="284"/>
        <w:rPr>
          <w:rFonts w:ascii="Arial" w:hAnsi="Arial" w:cs="Arial"/>
        </w:rPr>
      </w:pPr>
      <w:r w:rsidRPr="004F2DEB">
        <w:rPr>
          <w:rFonts w:ascii="Arial" w:hAnsi="Arial" w:cs="Arial"/>
        </w:rPr>
        <w:t xml:space="preserve">2. Ocena niedostateczna lub niezaliczenie są równoznaczne z brakiem pozytywnej oceny </w:t>
      </w:r>
      <w:r>
        <w:rPr>
          <w:rFonts w:ascii="Arial" w:hAnsi="Arial" w:cs="Arial"/>
        </w:rPr>
        <w:br/>
      </w:r>
      <w:r w:rsidRPr="004F2DEB">
        <w:rPr>
          <w:rFonts w:ascii="Arial" w:hAnsi="Arial" w:cs="Arial"/>
        </w:rPr>
        <w:t xml:space="preserve">z przedmiotu. </w:t>
      </w:r>
    </w:p>
    <w:p w:rsidR="00072D10" w:rsidRDefault="00072D10" w:rsidP="00072D10">
      <w:pPr>
        <w:spacing w:line="360" w:lineRule="auto"/>
        <w:rPr>
          <w:rFonts w:ascii="Arial" w:hAnsi="Arial" w:cs="Arial"/>
        </w:rPr>
      </w:pPr>
    </w:p>
    <w:p w:rsidR="00072D10" w:rsidRDefault="00072D10" w:rsidP="00072D10">
      <w:pPr>
        <w:spacing w:line="360" w:lineRule="auto"/>
        <w:rPr>
          <w:rFonts w:ascii="Arial" w:hAnsi="Arial" w:cs="Arial"/>
        </w:rPr>
      </w:pPr>
    </w:p>
    <w:p w:rsidR="00072D10" w:rsidRPr="004F2DEB" w:rsidRDefault="00072D10" w:rsidP="00072D10">
      <w:pPr>
        <w:jc w:val="center"/>
        <w:rPr>
          <w:rFonts w:ascii="Arial" w:hAnsi="Arial" w:cs="Arial"/>
        </w:rPr>
      </w:pPr>
      <w:r w:rsidRPr="004F2DEB">
        <w:rPr>
          <w:rFonts w:ascii="Arial" w:hAnsi="Arial" w:cs="Arial"/>
        </w:rPr>
        <w:t>Rozdział V</w:t>
      </w:r>
    </w:p>
    <w:p w:rsidR="00072D10" w:rsidRPr="004F2DEB" w:rsidRDefault="00072D10" w:rsidP="00072D10">
      <w:pPr>
        <w:jc w:val="center"/>
        <w:rPr>
          <w:rFonts w:ascii="Arial" w:hAnsi="Arial" w:cs="Arial"/>
        </w:rPr>
      </w:pPr>
      <w:r w:rsidRPr="004F2DEB">
        <w:rPr>
          <w:rFonts w:ascii="Arial" w:hAnsi="Arial" w:cs="Arial"/>
        </w:rPr>
        <w:t>Egzaminy semestralne</w:t>
      </w:r>
    </w:p>
    <w:p w:rsidR="00072D10" w:rsidRPr="004F2DEB" w:rsidRDefault="00072D10" w:rsidP="00072D10">
      <w:pPr>
        <w:spacing w:line="360" w:lineRule="auto"/>
        <w:jc w:val="center"/>
        <w:rPr>
          <w:rFonts w:ascii="Arial" w:hAnsi="Arial" w:cs="Arial"/>
        </w:rPr>
      </w:pPr>
    </w:p>
    <w:p w:rsidR="00072D10" w:rsidRDefault="00072D10" w:rsidP="00072D10">
      <w:pPr>
        <w:spacing w:line="360" w:lineRule="auto"/>
        <w:jc w:val="center"/>
        <w:rPr>
          <w:rFonts w:ascii="Arial" w:hAnsi="Arial" w:cs="Arial"/>
        </w:rPr>
      </w:pPr>
      <w:r w:rsidRPr="00E908D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908DA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</w:p>
    <w:p w:rsidR="00072D10" w:rsidRPr="00E908DA" w:rsidRDefault="00072D10" w:rsidP="00072D10">
      <w:pPr>
        <w:spacing w:line="360" w:lineRule="auto"/>
        <w:jc w:val="center"/>
        <w:rPr>
          <w:rFonts w:ascii="Arial" w:hAnsi="Arial" w:cs="Arial"/>
        </w:rPr>
      </w:pPr>
    </w:p>
    <w:p w:rsidR="00072D10" w:rsidRPr="00E908DA" w:rsidRDefault="00072D10" w:rsidP="00165A49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Szczegółową organizację sesji egzaminacyjnej ustala Dziekan na podstawie harmonogramu roku akademickiego i planu studiów.</w:t>
      </w:r>
    </w:p>
    <w:p w:rsidR="00072D10" w:rsidRPr="00E908DA" w:rsidRDefault="00072D10" w:rsidP="00165A49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Warunkiem przystąpienia studenta do sesji egzaminacyjnej jest uzyskanie przez niego, </w:t>
      </w:r>
      <w:r>
        <w:rPr>
          <w:rFonts w:ascii="Arial" w:hAnsi="Arial" w:cs="Arial"/>
        </w:rPr>
        <w:t xml:space="preserve">najpóźniej na trzy dni przed rozpoczęciem </w:t>
      </w:r>
      <w:r w:rsidRPr="00E908DA">
        <w:rPr>
          <w:rFonts w:ascii="Arial" w:hAnsi="Arial" w:cs="Arial"/>
        </w:rPr>
        <w:t>zasadniczej sesji egzaminacyjnej</w:t>
      </w:r>
      <w:r>
        <w:rPr>
          <w:rFonts w:ascii="Arial" w:hAnsi="Arial" w:cs="Arial"/>
        </w:rPr>
        <w:t xml:space="preserve">, </w:t>
      </w:r>
      <w:r w:rsidRPr="00E908DA">
        <w:rPr>
          <w:rFonts w:ascii="Arial" w:hAnsi="Arial" w:cs="Arial"/>
        </w:rPr>
        <w:t>zaliczenia z</w:t>
      </w:r>
      <w:r>
        <w:rPr>
          <w:rFonts w:ascii="Arial" w:hAnsi="Arial" w:cs="Arial"/>
        </w:rPr>
        <w:t>ajęć</w:t>
      </w:r>
      <w:r w:rsidRPr="00E908DA">
        <w:rPr>
          <w:rFonts w:ascii="Arial" w:hAnsi="Arial" w:cs="Arial"/>
        </w:rPr>
        <w:t xml:space="preserve"> w danym semestrze</w:t>
      </w:r>
      <w:r>
        <w:rPr>
          <w:rFonts w:ascii="Arial" w:hAnsi="Arial" w:cs="Arial"/>
        </w:rPr>
        <w:t>.</w:t>
      </w:r>
    </w:p>
    <w:p w:rsidR="00072D10" w:rsidRPr="00E908DA" w:rsidRDefault="00072D10" w:rsidP="00165A49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Do sesji egzaminacyjnej, Dziekan może również dopuścić student</w:t>
      </w:r>
      <w:r>
        <w:rPr>
          <w:rFonts w:ascii="Arial" w:hAnsi="Arial" w:cs="Arial"/>
        </w:rPr>
        <w:t>a</w:t>
      </w:r>
      <w:r w:rsidRPr="00E908DA">
        <w:rPr>
          <w:rFonts w:ascii="Arial" w:hAnsi="Arial" w:cs="Arial"/>
        </w:rPr>
        <w:t>, który nie uzyska</w:t>
      </w:r>
      <w:r>
        <w:rPr>
          <w:rFonts w:ascii="Arial" w:hAnsi="Arial" w:cs="Arial"/>
        </w:rPr>
        <w:t>ł</w:t>
      </w:r>
      <w:r w:rsidRPr="00E908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zaliczeń z maksymalnie dwóch przedmiotów</w:t>
      </w:r>
      <w:r w:rsidRPr="00E908DA">
        <w:rPr>
          <w:rFonts w:ascii="Arial" w:hAnsi="Arial" w:cs="Arial"/>
        </w:rPr>
        <w:t xml:space="preserve">. </w:t>
      </w:r>
    </w:p>
    <w:p w:rsidR="00072D10" w:rsidRPr="00E908DA" w:rsidRDefault="00072D10" w:rsidP="00165A49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Usprawiedliwienie nieobecności nie zwalnia studenta z obowiązku przystąpienia do egzaminu w innym terminie. Termin ten wyznacza Dziekan.</w:t>
      </w:r>
    </w:p>
    <w:p w:rsidR="00072D10" w:rsidRPr="00E908DA" w:rsidRDefault="00072D10" w:rsidP="00165A49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W przypadku nieusprawiedliwionej nieobecności na egzaminie w ustalonym terminie student traci prawo do terminu </w:t>
      </w:r>
      <w:r>
        <w:rPr>
          <w:rFonts w:ascii="Arial" w:hAnsi="Arial" w:cs="Arial"/>
        </w:rPr>
        <w:t>tego</w:t>
      </w:r>
      <w:r w:rsidRPr="00E908DA">
        <w:rPr>
          <w:rFonts w:ascii="Arial" w:hAnsi="Arial" w:cs="Arial"/>
        </w:rPr>
        <w:t xml:space="preserve"> egzaminu. Studentom, których nieobecność na egzaminie nie została usprawiedliwiona Dziekan wpisuje ocenę niedostateczną. </w:t>
      </w:r>
    </w:p>
    <w:p w:rsidR="00072D10" w:rsidRPr="00E908DA" w:rsidRDefault="00072D10" w:rsidP="00165A49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Usprawiedliwienie nieobecności na egzaminie powinno być złożone we właściwym dziekanacie najpóźniej w trzecim dniu po terminie egzaminu. </w:t>
      </w:r>
    </w:p>
    <w:p w:rsidR="00072D10" w:rsidRDefault="00072D10" w:rsidP="00165A49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lastRenderedPageBreak/>
        <w:t>W razie choroby lub innej usprawiedliwionej przez Dziekana nieobecności studenta na egzaminie w pierwszym lub drugim terminie przysługują mu odpowiednio dwa lub jeden terminy egzaminów.</w:t>
      </w:r>
    </w:p>
    <w:p w:rsidR="00072D10" w:rsidRPr="00E908DA" w:rsidRDefault="00072D10" w:rsidP="00165A49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Terminy te wyznacza Dziekan. </w:t>
      </w:r>
    </w:p>
    <w:p w:rsidR="00072D10" w:rsidRDefault="00072D10" w:rsidP="00072D10">
      <w:pPr>
        <w:rPr>
          <w:rFonts w:ascii="Arial" w:hAnsi="Arial" w:cs="Arial"/>
        </w:rPr>
      </w:pPr>
    </w:p>
    <w:p w:rsidR="00072D10" w:rsidRDefault="00072D10" w:rsidP="00072D10">
      <w:pPr>
        <w:rPr>
          <w:rFonts w:ascii="Arial" w:hAnsi="Arial" w:cs="Arial"/>
        </w:rPr>
      </w:pPr>
    </w:p>
    <w:p w:rsidR="00072D10" w:rsidRPr="00E908DA" w:rsidRDefault="00072D10" w:rsidP="00072D10">
      <w:pPr>
        <w:rPr>
          <w:rFonts w:ascii="Arial" w:hAnsi="Arial" w:cs="Arial"/>
        </w:rPr>
      </w:pPr>
    </w:p>
    <w:p w:rsidR="00072D10" w:rsidRDefault="00072D10" w:rsidP="00072D10">
      <w:pPr>
        <w:jc w:val="center"/>
        <w:rPr>
          <w:rFonts w:ascii="Arial" w:hAnsi="Arial" w:cs="Arial"/>
        </w:rPr>
      </w:pPr>
      <w:r w:rsidRPr="00E908D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20</w:t>
      </w:r>
    </w:p>
    <w:p w:rsidR="00072D10" w:rsidRPr="00E908DA" w:rsidRDefault="00072D10" w:rsidP="00072D10">
      <w:pPr>
        <w:jc w:val="center"/>
        <w:rPr>
          <w:rFonts w:ascii="Arial" w:hAnsi="Arial" w:cs="Arial"/>
        </w:rPr>
      </w:pPr>
    </w:p>
    <w:p w:rsidR="00072D10" w:rsidRPr="00E908DA" w:rsidRDefault="00072D10" w:rsidP="00165A49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Studenci zdają egzaminy w terminach ustalonych dla sesji egzaminacyjnej.</w:t>
      </w:r>
    </w:p>
    <w:p w:rsidR="00072D10" w:rsidRPr="007500AF" w:rsidRDefault="00072D10" w:rsidP="00165A49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Egzamin może być przeprowadzony w formie ustnej</w:t>
      </w:r>
      <w:r>
        <w:rPr>
          <w:rFonts w:ascii="Arial" w:hAnsi="Arial" w:cs="Arial"/>
        </w:rPr>
        <w:t xml:space="preserve">, </w:t>
      </w:r>
      <w:r w:rsidRPr="00E908DA">
        <w:rPr>
          <w:rFonts w:ascii="Arial" w:hAnsi="Arial" w:cs="Arial"/>
        </w:rPr>
        <w:t xml:space="preserve">pisemnej z możliwością wykorzystania technik komputerowych. O </w:t>
      </w:r>
      <w:r>
        <w:rPr>
          <w:rFonts w:ascii="Arial" w:hAnsi="Arial" w:cs="Arial"/>
        </w:rPr>
        <w:t xml:space="preserve">formie </w:t>
      </w:r>
      <w:r w:rsidRPr="00E908DA">
        <w:rPr>
          <w:rFonts w:ascii="Arial" w:hAnsi="Arial" w:cs="Arial"/>
        </w:rPr>
        <w:t xml:space="preserve">egzaminu decyduje nauczyciel </w:t>
      </w:r>
      <w:r w:rsidRPr="007500AF">
        <w:rPr>
          <w:rFonts w:ascii="Arial" w:hAnsi="Arial" w:cs="Arial"/>
        </w:rPr>
        <w:t>akademicki prowadzący zajęcia.</w:t>
      </w:r>
    </w:p>
    <w:p w:rsidR="00072D10" w:rsidRPr="007500AF" w:rsidRDefault="00072D10" w:rsidP="00165A49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7500AF">
        <w:rPr>
          <w:rFonts w:ascii="Arial" w:hAnsi="Arial" w:cs="Arial"/>
        </w:rPr>
        <w:t xml:space="preserve">Do egzaminu z określonego przedmiotu może przystąpić student, który został dopuszczony do sesji egzaminacyjnej i uzyskał zaliczenie z danego przedmiotu. </w:t>
      </w:r>
    </w:p>
    <w:p w:rsidR="00072D10" w:rsidRPr="00E908DA" w:rsidRDefault="00072D10" w:rsidP="00165A49">
      <w:pPr>
        <w:numPr>
          <w:ilvl w:val="0"/>
          <w:numId w:val="20"/>
        </w:numPr>
        <w:spacing w:line="360" w:lineRule="auto"/>
        <w:rPr>
          <w:rFonts w:ascii="Arial" w:hAnsi="Arial" w:cs="Arial"/>
          <w:i/>
        </w:rPr>
      </w:pPr>
      <w:r w:rsidRPr="00E908DA">
        <w:rPr>
          <w:rFonts w:ascii="Arial" w:hAnsi="Arial" w:cs="Arial"/>
        </w:rPr>
        <w:t xml:space="preserve">Student ma prawo za zgodą </w:t>
      </w:r>
      <w:r>
        <w:rPr>
          <w:rFonts w:ascii="Arial" w:hAnsi="Arial" w:cs="Arial"/>
        </w:rPr>
        <w:t xml:space="preserve">prowadzącego </w:t>
      </w:r>
      <w:r w:rsidRPr="00E908DA">
        <w:rPr>
          <w:rFonts w:ascii="Arial" w:hAnsi="Arial" w:cs="Arial"/>
        </w:rPr>
        <w:t xml:space="preserve">egzamin przystąpić do egzaminu </w:t>
      </w:r>
      <w:r>
        <w:rPr>
          <w:rFonts w:ascii="Arial" w:hAnsi="Arial" w:cs="Arial"/>
        </w:rPr>
        <w:br/>
      </w:r>
      <w:r w:rsidRPr="00E908DA">
        <w:rPr>
          <w:rFonts w:ascii="Arial" w:hAnsi="Arial" w:cs="Arial"/>
        </w:rPr>
        <w:t xml:space="preserve">w dowolnym, uzgodnionym z </w:t>
      </w:r>
      <w:r>
        <w:rPr>
          <w:rFonts w:ascii="Arial" w:hAnsi="Arial" w:cs="Arial"/>
        </w:rPr>
        <w:t xml:space="preserve">nim </w:t>
      </w:r>
      <w:r w:rsidRPr="00E908DA">
        <w:rPr>
          <w:rFonts w:ascii="Arial" w:hAnsi="Arial" w:cs="Arial"/>
        </w:rPr>
        <w:t xml:space="preserve">terminie przed sesją. </w:t>
      </w:r>
    </w:p>
    <w:p w:rsidR="00072D10" w:rsidRPr="004A2467" w:rsidRDefault="00072D10" w:rsidP="00165A49">
      <w:pPr>
        <w:numPr>
          <w:ilvl w:val="0"/>
          <w:numId w:val="20"/>
        </w:numPr>
        <w:spacing w:line="360" w:lineRule="auto"/>
        <w:rPr>
          <w:rFonts w:ascii="Arial" w:hAnsi="Arial" w:cs="Arial"/>
          <w:i/>
        </w:rPr>
      </w:pPr>
      <w:r w:rsidRPr="00E908DA">
        <w:rPr>
          <w:rFonts w:ascii="Arial" w:hAnsi="Arial" w:cs="Arial"/>
        </w:rPr>
        <w:t>Dziekan w uzasadnionych wypadkach może ustalić termin egzaminu z danego przedmiotu w okresie innym niż przewidziany dla sesji egzaminacyjnej.</w:t>
      </w:r>
    </w:p>
    <w:p w:rsidR="00072D10" w:rsidRPr="004A2467" w:rsidRDefault="00072D10" w:rsidP="00072D10">
      <w:pPr>
        <w:spacing w:line="360" w:lineRule="auto"/>
        <w:rPr>
          <w:rFonts w:ascii="Arial" w:hAnsi="Arial" w:cs="Arial"/>
        </w:rPr>
      </w:pPr>
    </w:p>
    <w:p w:rsidR="00072D10" w:rsidRPr="00E908DA" w:rsidRDefault="00072D10" w:rsidP="00072D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21</w:t>
      </w:r>
    </w:p>
    <w:p w:rsidR="00072D10" w:rsidRPr="00E908DA" w:rsidRDefault="00072D10" w:rsidP="00072D10">
      <w:pPr>
        <w:rPr>
          <w:rFonts w:ascii="Arial" w:hAnsi="Arial" w:cs="Arial"/>
        </w:rPr>
      </w:pPr>
    </w:p>
    <w:p w:rsidR="00072D10" w:rsidRPr="00E908DA" w:rsidRDefault="00072D10" w:rsidP="00165A49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Egzamin przeprowadza nauczyciel akademicki prowadzący dany przedmiot. </w:t>
      </w:r>
    </w:p>
    <w:p w:rsidR="00072D10" w:rsidRPr="00E908DA" w:rsidRDefault="00072D10" w:rsidP="00165A49">
      <w:pPr>
        <w:numPr>
          <w:ilvl w:val="0"/>
          <w:numId w:val="21"/>
        </w:numPr>
        <w:spacing w:line="360" w:lineRule="auto"/>
        <w:rPr>
          <w:rFonts w:ascii="Arial" w:hAnsi="Arial" w:cs="Arial"/>
          <w:i/>
        </w:rPr>
      </w:pPr>
      <w:r w:rsidRPr="00E908DA">
        <w:rPr>
          <w:rFonts w:ascii="Arial" w:hAnsi="Arial" w:cs="Arial"/>
        </w:rPr>
        <w:t xml:space="preserve">W uzasadnionych przypadkach, Dziekan może upoważnić innego nauczyciela akademickiego do przeprowadzenia egzaminu. </w:t>
      </w:r>
    </w:p>
    <w:p w:rsidR="00072D10" w:rsidRPr="00E908DA" w:rsidRDefault="00072D10" w:rsidP="00072D10">
      <w:pPr>
        <w:rPr>
          <w:rFonts w:ascii="Arial" w:hAnsi="Arial" w:cs="Arial"/>
        </w:rPr>
      </w:pPr>
    </w:p>
    <w:p w:rsidR="00072D10" w:rsidRPr="00E908DA" w:rsidRDefault="00072D10" w:rsidP="00072D10">
      <w:pPr>
        <w:jc w:val="center"/>
        <w:rPr>
          <w:rFonts w:ascii="Arial" w:hAnsi="Arial" w:cs="Arial"/>
        </w:rPr>
      </w:pPr>
      <w:r w:rsidRPr="00E908D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908DA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:rsidR="00072D10" w:rsidRPr="00E908DA" w:rsidRDefault="00072D10" w:rsidP="00072D10">
      <w:pPr>
        <w:rPr>
          <w:rFonts w:ascii="Arial" w:hAnsi="Arial" w:cs="Arial"/>
        </w:rPr>
      </w:pPr>
    </w:p>
    <w:p w:rsidR="00072D10" w:rsidRPr="00E908DA" w:rsidRDefault="00072D10" w:rsidP="00072D10">
      <w:p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Egzamin z każdego przedmiotu, bądź bloku przedmiotów określonych planem studiów, odbywa się oddzi</w:t>
      </w:r>
      <w:r>
        <w:rPr>
          <w:rFonts w:ascii="Arial" w:hAnsi="Arial" w:cs="Arial"/>
        </w:rPr>
        <w:t>elnie i podlega osobnej ocenie.</w:t>
      </w:r>
    </w:p>
    <w:p w:rsidR="00072D10" w:rsidRPr="00E908DA" w:rsidRDefault="00072D10" w:rsidP="00072D10">
      <w:pPr>
        <w:rPr>
          <w:rFonts w:ascii="Arial" w:hAnsi="Arial" w:cs="Arial"/>
        </w:rPr>
      </w:pPr>
    </w:p>
    <w:p w:rsidR="00072D10" w:rsidRDefault="00072D10" w:rsidP="00072D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23</w:t>
      </w:r>
    </w:p>
    <w:p w:rsidR="00072D10" w:rsidRPr="00E908DA" w:rsidRDefault="00072D10" w:rsidP="00072D10">
      <w:pPr>
        <w:jc w:val="center"/>
        <w:rPr>
          <w:rFonts w:ascii="Arial" w:hAnsi="Arial" w:cs="Arial"/>
        </w:rPr>
      </w:pPr>
    </w:p>
    <w:p w:rsidR="00072D10" w:rsidRPr="00E908DA" w:rsidRDefault="00072D10" w:rsidP="00165A49">
      <w:pPr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Przystępując do egzaminu student zobowiązany jest przedłożyć kartę okresowych osiągnięć i indeks lub legitymację studencką.</w:t>
      </w:r>
    </w:p>
    <w:p w:rsidR="00072D10" w:rsidRPr="00E908DA" w:rsidRDefault="00072D10" w:rsidP="00165A49">
      <w:pPr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Nauczyciel akademicki przeprowadzający egzamin wpisuje ocenę w indeksie, karcie okresowych osiągnięć studenta </w:t>
      </w:r>
      <w:r w:rsidRPr="000252B6">
        <w:rPr>
          <w:rFonts w:ascii="Arial" w:hAnsi="Arial" w:cs="Arial"/>
        </w:rPr>
        <w:t>oraz  w protokóle zaliczenia przedmiotu.</w:t>
      </w:r>
    </w:p>
    <w:p w:rsidR="00072D10" w:rsidRPr="00E908DA" w:rsidRDefault="00072D10" w:rsidP="00165A49">
      <w:pPr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W przypadku stwierdzenia </w:t>
      </w:r>
      <w:r>
        <w:rPr>
          <w:rFonts w:ascii="Arial" w:hAnsi="Arial" w:cs="Arial"/>
        </w:rPr>
        <w:t xml:space="preserve">korzystania przez studenta z niedozwolonej pomocy </w:t>
      </w:r>
      <w:r w:rsidRPr="00E908DA">
        <w:rPr>
          <w:rFonts w:ascii="Arial" w:hAnsi="Arial" w:cs="Arial"/>
        </w:rPr>
        <w:t xml:space="preserve">podczas egzaminu lub zaliczenia, nauczyciel akademicki przeprowadzający egzamin lub zaliczenie zobowiązany jest do wystawienia oceny niedostatecznej (w przypadku </w:t>
      </w:r>
      <w:r w:rsidRPr="00E908DA">
        <w:rPr>
          <w:rFonts w:ascii="Arial" w:hAnsi="Arial" w:cs="Arial"/>
        </w:rPr>
        <w:lastRenderedPageBreak/>
        <w:t>zaliczenia również „nie zaliczono”), a także może wystąpić z wnioskiem o wszczęcie postępowania dyscyplinarne</w:t>
      </w:r>
      <w:r>
        <w:rPr>
          <w:rFonts w:ascii="Arial" w:hAnsi="Arial" w:cs="Arial"/>
        </w:rPr>
        <w:t>go w stosunku do tego studenta.</w:t>
      </w:r>
    </w:p>
    <w:p w:rsidR="00072D10" w:rsidRDefault="00072D10" w:rsidP="00165A49">
      <w:pPr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C06B4F">
        <w:rPr>
          <w:rFonts w:ascii="Arial" w:hAnsi="Arial" w:cs="Arial"/>
        </w:rPr>
        <w:t xml:space="preserve">Wypełnione protokoły z zaliczenia przedmiotu nauczyciele akademiccy przeprowadzający egzamin dostarczają do właściwego dziekanatu w terminie nie dłuższym niż 5 dni, licząc od daty przeprowadzonego egzaminu. </w:t>
      </w:r>
      <w:r w:rsidRPr="005E408A">
        <w:rPr>
          <w:rFonts w:ascii="Arial" w:hAnsi="Arial" w:cs="Arial"/>
        </w:rPr>
        <w:t xml:space="preserve">Wyniki zaliczenia przedmiotu podawane są do publicznej wiadomości za pomocą działającego w Uczelni </w:t>
      </w:r>
      <w:r>
        <w:rPr>
          <w:rFonts w:ascii="Arial" w:hAnsi="Arial" w:cs="Arial"/>
        </w:rPr>
        <w:t>elektronicznego systemu obsługi studentó</w:t>
      </w:r>
      <w:r w:rsidRPr="005E408A">
        <w:rPr>
          <w:rFonts w:ascii="Arial" w:hAnsi="Arial" w:cs="Arial"/>
        </w:rPr>
        <w:t>w</w:t>
      </w:r>
      <w:r w:rsidRPr="00C06B4F">
        <w:rPr>
          <w:rFonts w:ascii="Arial" w:hAnsi="Arial" w:cs="Arial"/>
        </w:rPr>
        <w:t xml:space="preserve"> </w:t>
      </w:r>
    </w:p>
    <w:p w:rsidR="00072D10" w:rsidRPr="00C06B4F" w:rsidRDefault="00072D10" w:rsidP="00165A49">
      <w:pPr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C06B4F">
        <w:rPr>
          <w:rFonts w:ascii="Arial" w:hAnsi="Arial" w:cs="Arial"/>
        </w:rPr>
        <w:t xml:space="preserve">W przypadku egzaminu pisemnego student ma prawo wglądu do swojej pracy egzaminacyjnej w terminie do dwóch tygodni od ogłoszenia wyników tego egzaminu. </w:t>
      </w:r>
    </w:p>
    <w:p w:rsidR="00072D10" w:rsidRPr="00E908DA" w:rsidRDefault="00072D10" w:rsidP="00072D10">
      <w:pPr>
        <w:rPr>
          <w:rFonts w:ascii="Arial" w:hAnsi="Arial" w:cs="Arial"/>
        </w:rPr>
      </w:pPr>
    </w:p>
    <w:p w:rsidR="00072D10" w:rsidRPr="00E908DA" w:rsidRDefault="00072D10" w:rsidP="00072D10">
      <w:pPr>
        <w:jc w:val="center"/>
        <w:rPr>
          <w:rFonts w:ascii="Arial" w:hAnsi="Arial" w:cs="Arial"/>
        </w:rPr>
      </w:pPr>
      <w:r w:rsidRPr="00E908D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908DA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</w:p>
    <w:p w:rsidR="00072D10" w:rsidRPr="00E908DA" w:rsidRDefault="00072D10" w:rsidP="00072D10">
      <w:pPr>
        <w:rPr>
          <w:rFonts w:ascii="Arial" w:hAnsi="Arial" w:cs="Arial"/>
        </w:rPr>
      </w:pPr>
    </w:p>
    <w:p w:rsidR="00072D10" w:rsidRPr="00E908DA" w:rsidRDefault="00072D10" w:rsidP="00165A49">
      <w:pPr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Studentowi, który w pierwszym terminie uzyskał z egzaminu ocenę niedostateczną, przysługuje prawo do zdawania jednego egzaminu poprawkowego w sesji poprawkowej </w:t>
      </w:r>
      <w:r>
        <w:rPr>
          <w:rFonts w:ascii="Arial" w:hAnsi="Arial" w:cs="Arial"/>
        </w:rPr>
        <w:br/>
      </w:r>
      <w:r w:rsidRPr="00E908DA">
        <w:rPr>
          <w:rFonts w:ascii="Arial" w:hAnsi="Arial" w:cs="Arial"/>
        </w:rPr>
        <w:t xml:space="preserve">z każdego niezdanego przedmiotu. </w:t>
      </w:r>
    </w:p>
    <w:p w:rsidR="00072D10" w:rsidRPr="00E908DA" w:rsidRDefault="00072D10" w:rsidP="00165A49">
      <w:pPr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Prawo do egzaminu w sesji poprawkowej mają również studenci, którzy wcześniej uzyskali z danego przedmiotu ocenę pozytywną. Warunki przystąpienia do egzaminu określa Rada Wydziału.</w:t>
      </w:r>
    </w:p>
    <w:p w:rsidR="00072D10" w:rsidRPr="00E908DA" w:rsidRDefault="00072D10" w:rsidP="00165A49">
      <w:pPr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Studentowi przysługuje jeden termin egzaminu w sesji poprawkowej pod warunkiem uzyskania zaliczenia zajęć związanych z dopuszczeniem do tego egzaminu przed egzaminacyjną sesją poprawkową.</w:t>
      </w:r>
    </w:p>
    <w:p w:rsidR="00072D10" w:rsidRPr="00E908DA" w:rsidRDefault="00072D10" w:rsidP="00165A49">
      <w:pPr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W arkuszu egzaminacyjnym przy nazwiskach studentów, którzy nie zgłosili się na egzamin nauczyciel akademicki wpisuje uwagę „nie zgłosił się”.</w:t>
      </w:r>
    </w:p>
    <w:p w:rsidR="00072D10" w:rsidRPr="00E908DA" w:rsidRDefault="00072D10" w:rsidP="00072D10">
      <w:pPr>
        <w:rPr>
          <w:rFonts w:ascii="Arial" w:hAnsi="Arial" w:cs="Arial"/>
        </w:rPr>
      </w:pPr>
    </w:p>
    <w:p w:rsidR="00072D10" w:rsidRPr="00E908DA" w:rsidRDefault="00072D10" w:rsidP="00072D10">
      <w:pPr>
        <w:jc w:val="center"/>
        <w:rPr>
          <w:rFonts w:ascii="Arial" w:hAnsi="Arial" w:cs="Arial"/>
        </w:rPr>
      </w:pPr>
      <w:r w:rsidRPr="00E908D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908DA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</w:p>
    <w:p w:rsidR="00072D10" w:rsidRPr="00E908DA" w:rsidRDefault="00072D10" w:rsidP="00072D10">
      <w:pPr>
        <w:rPr>
          <w:rFonts w:ascii="Arial" w:hAnsi="Arial" w:cs="Arial"/>
        </w:rPr>
      </w:pPr>
    </w:p>
    <w:p w:rsidR="00072D10" w:rsidRPr="00E908DA" w:rsidRDefault="00072D10" w:rsidP="00165A49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Student, który zgłasza zastrzeżenia co do prawidłowości przeprowadzonych egzaminów ze wskazanego przedmiotu, ma prawo złożyć do Dziekana w ciągu 3 dni od terminu ogłoszenia wyników egzaminu wniosek o przeprowadzenie egzaminu komisyjnego. Egzamin komisyjny powinien odbyć się w terminie do </w:t>
      </w:r>
      <w:r>
        <w:rPr>
          <w:rFonts w:ascii="Arial" w:hAnsi="Arial" w:cs="Arial"/>
        </w:rPr>
        <w:t>7 dni od daty złożenia wniosku.</w:t>
      </w:r>
    </w:p>
    <w:p w:rsidR="00072D10" w:rsidRPr="00E908DA" w:rsidRDefault="00072D10" w:rsidP="00165A49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Dziekan może zarządzić egzamin komisyjny z innego uzasadnionego powodu z własnej inicjatywy, na wniosek egzaminatora lub samorz</w:t>
      </w:r>
      <w:r>
        <w:rPr>
          <w:rFonts w:ascii="Arial" w:hAnsi="Arial" w:cs="Arial"/>
        </w:rPr>
        <w:t>ądu studenckiego.</w:t>
      </w:r>
    </w:p>
    <w:p w:rsidR="00072D10" w:rsidRPr="00E908DA" w:rsidRDefault="00072D10" w:rsidP="00165A49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W skład komisji egzaminacyjnej wchodzą:</w:t>
      </w:r>
    </w:p>
    <w:p w:rsidR="00072D10" w:rsidRPr="00E908DA" w:rsidRDefault="00072D10" w:rsidP="00072D10">
      <w:pPr>
        <w:spacing w:line="360" w:lineRule="auto"/>
        <w:ind w:left="360"/>
        <w:rPr>
          <w:rFonts w:ascii="Arial" w:hAnsi="Arial" w:cs="Arial"/>
        </w:rPr>
      </w:pPr>
      <w:r w:rsidRPr="00E908D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908DA">
        <w:rPr>
          <w:rFonts w:ascii="Arial" w:hAnsi="Arial" w:cs="Arial"/>
        </w:rPr>
        <w:t>Dziekan lub prodziekan jako przewodniczący;</w:t>
      </w:r>
    </w:p>
    <w:p w:rsidR="00072D10" w:rsidRPr="00E908DA" w:rsidRDefault="00072D10" w:rsidP="00072D10">
      <w:pPr>
        <w:spacing w:line="360" w:lineRule="auto"/>
        <w:ind w:left="360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osoba</w:t>
      </w:r>
      <w:r w:rsidRPr="00E908DA">
        <w:rPr>
          <w:rFonts w:ascii="Arial" w:hAnsi="Arial" w:cs="Arial"/>
        </w:rPr>
        <w:t>, któr</w:t>
      </w:r>
      <w:r>
        <w:rPr>
          <w:rFonts w:ascii="Arial" w:hAnsi="Arial" w:cs="Arial"/>
        </w:rPr>
        <w:t>a</w:t>
      </w:r>
      <w:r w:rsidRPr="00E908DA">
        <w:rPr>
          <w:rFonts w:ascii="Arial" w:hAnsi="Arial" w:cs="Arial"/>
        </w:rPr>
        <w:t xml:space="preserve"> przeprowadził</w:t>
      </w:r>
      <w:r>
        <w:rPr>
          <w:rFonts w:ascii="Arial" w:hAnsi="Arial" w:cs="Arial"/>
        </w:rPr>
        <w:t>a</w:t>
      </w:r>
      <w:r w:rsidRPr="00E908DA">
        <w:rPr>
          <w:rFonts w:ascii="Arial" w:hAnsi="Arial" w:cs="Arial"/>
        </w:rPr>
        <w:t xml:space="preserve"> poprzedni egzamin;</w:t>
      </w:r>
    </w:p>
    <w:p w:rsidR="00072D10" w:rsidRPr="00E908DA" w:rsidRDefault="00072D10" w:rsidP="00072D10">
      <w:pPr>
        <w:spacing w:line="360" w:lineRule="auto"/>
        <w:ind w:left="567" w:hanging="207"/>
        <w:rPr>
          <w:rFonts w:ascii="Arial" w:hAnsi="Arial" w:cs="Arial"/>
        </w:rPr>
      </w:pPr>
      <w:r w:rsidRPr="00E908D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908DA">
        <w:rPr>
          <w:rFonts w:ascii="Arial" w:hAnsi="Arial" w:cs="Arial"/>
        </w:rPr>
        <w:t>nauczyciel akademicki wyznaczony przez Dziekana i reprezentujący ten sam lub pokrewny przedmiot;</w:t>
      </w:r>
    </w:p>
    <w:p w:rsidR="00072D10" w:rsidRPr="00E908DA" w:rsidRDefault="00072D10" w:rsidP="00072D10">
      <w:pPr>
        <w:spacing w:line="360" w:lineRule="auto"/>
        <w:ind w:left="567" w:hanging="207"/>
        <w:rPr>
          <w:rFonts w:ascii="Arial" w:hAnsi="Arial" w:cs="Arial"/>
        </w:rPr>
      </w:pPr>
      <w:r w:rsidRPr="00E908DA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E908DA">
        <w:rPr>
          <w:rFonts w:ascii="Arial" w:hAnsi="Arial" w:cs="Arial"/>
        </w:rPr>
        <w:t xml:space="preserve">przedstawiciel studentów – na wniosek studenta lub organu samorządu studenckiego </w:t>
      </w:r>
      <w:r>
        <w:rPr>
          <w:rFonts w:ascii="Arial" w:hAnsi="Arial" w:cs="Arial"/>
        </w:rPr>
        <w:br/>
      </w:r>
      <w:r w:rsidRPr="00E908DA">
        <w:rPr>
          <w:rFonts w:ascii="Arial" w:hAnsi="Arial" w:cs="Arial"/>
        </w:rPr>
        <w:t>w charakterze obserwatora.</w:t>
      </w:r>
    </w:p>
    <w:p w:rsidR="00072D10" w:rsidRPr="00E908DA" w:rsidRDefault="00072D10" w:rsidP="00072D10">
      <w:p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4. Egzamin komisyjny odbywa się p</w:t>
      </w:r>
      <w:r>
        <w:rPr>
          <w:rFonts w:ascii="Arial" w:hAnsi="Arial" w:cs="Arial"/>
        </w:rPr>
        <w:t>rzed komisją w pełnym składzie.</w:t>
      </w:r>
    </w:p>
    <w:p w:rsidR="00072D10" w:rsidRPr="00E908DA" w:rsidRDefault="00072D10" w:rsidP="00072D10">
      <w:pPr>
        <w:spacing w:line="360" w:lineRule="auto"/>
        <w:ind w:left="284" w:hanging="284"/>
        <w:rPr>
          <w:rFonts w:ascii="Arial" w:hAnsi="Arial" w:cs="Arial"/>
        </w:rPr>
      </w:pPr>
      <w:r w:rsidRPr="00E908DA">
        <w:rPr>
          <w:rFonts w:ascii="Arial" w:hAnsi="Arial" w:cs="Arial"/>
        </w:rPr>
        <w:t xml:space="preserve">5. Jeżeli kwestionowana przez studenta ocena dotyczy egzaminu pisemnego, egzamin komisyjny może polegać na komisyjnym sprawdzeniu i </w:t>
      </w:r>
      <w:r>
        <w:rPr>
          <w:rFonts w:ascii="Arial" w:hAnsi="Arial" w:cs="Arial"/>
        </w:rPr>
        <w:t>ocenieniu pracy egzaminacyjnej.</w:t>
      </w:r>
    </w:p>
    <w:p w:rsidR="00072D10" w:rsidRPr="00E908DA" w:rsidRDefault="00072D10" w:rsidP="00072D10">
      <w:p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908DA">
        <w:rPr>
          <w:rFonts w:ascii="Arial" w:hAnsi="Arial" w:cs="Arial"/>
        </w:rPr>
        <w:t xml:space="preserve">Ocena uzyskana w wyniku egzaminu komisyjnego lub komisyjnego sprawdzenia </w:t>
      </w:r>
      <w:r>
        <w:rPr>
          <w:rFonts w:ascii="Arial" w:hAnsi="Arial" w:cs="Arial"/>
        </w:rPr>
        <w:br/>
      </w:r>
      <w:r w:rsidRPr="00E908DA">
        <w:rPr>
          <w:rFonts w:ascii="Arial" w:hAnsi="Arial" w:cs="Arial"/>
        </w:rPr>
        <w:t xml:space="preserve">i ocenienia pracy egzaminacyjnej zastępuje ocenę kwestionowaną. </w:t>
      </w:r>
    </w:p>
    <w:p w:rsidR="00072D10" w:rsidRDefault="00072D10" w:rsidP="00072D10">
      <w:pPr>
        <w:rPr>
          <w:rFonts w:ascii="Arial" w:hAnsi="Arial" w:cs="Arial"/>
        </w:rPr>
      </w:pPr>
    </w:p>
    <w:p w:rsidR="00072D10" w:rsidRDefault="00072D10" w:rsidP="00072D10">
      <w:pPr>
        <w:rPr>
          <w:rFonts w:ascii="Arial" w:hAnsi="Arial" w:cs="Arial"/>
        </w:rPr>
      </w:pPr>
    </w:p>
    <w:p w:rsidR="00072D10" w:rsidRPr="00E908DA" w:rsidRDefault="00072D10" w:rsidP="00072D10">
      <w:pPr>
        <w:jc w:val="center"/>
        <w:rPr>
          <w:rFonts w:ascii="Arial" w:hAnsi="Arial" w:cs="Arial"/>
        </w:rPr>
      </w:pPr>
      <w:r w:rsidRPr="00E908D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908DA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</w:p>
    <w:p w:rsidR="00072D10" w:rsidRPr="00E908DA" w:rsidRDefault="00072D10" w:rsidP="00072D10">
      <w:pPr>
        <w:rPr>
          <w:rFonts w:ascii="Arial" w:hAnsi="Arial" w:cs="Arial"/>
        </w:rPr>
      </w:pPr>
    </w:p>
    <w:p w:rsidR="00072D10" w:rsidRPr="00124A04" w:rsidRDefault="00072D10" w:rsidP="00072D10">
      <w:pPr>
        <w:spacing w:line="360" w:lineRule="auto"/>
        <w:rPr>
          <w:rFonts w:ascii="Arial" w:hAnsi="Arial" w:cs="Arial"/>
        </w:rPr>
      </w:pPr>
      <w:r w:rsidRPr="00E908DA">
        <w:rPr>
          <w:rFonts w:ascii="Arial" w:hAnsi="Arial" w:cs="Arial"/>
        </w:rPr>
        <w:t>Szczegółową organizację sesji egzaminacyjnej ustala Dziekan na podstawie obowiązujących planów studiów</w:t>
      </w:r>
      <w:r>
        <w:rPr>
          <w:rFonts w:ascii="Arial" w:hAnsi="Arial" w:cs="Arial"/>
        </w:rPr>
        <w:t>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072D10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76763">
        <w:rPr>
          <w:rFonts w:ascii="Arial" w:hAnsi="Arial" w:cs="Arial"/>
        </w:rPr>
        <w:t>Rozdział</w:t>
      </w:r>
      <w:r w:rsidRPr="00556615">
        <w:rPr>
          <w:rFonts w:ascii="Arial" w:hAnsi="Arial" w:cs="Arial"/>
        </w:rPr>
        <w:t xml:space="preserve"> VI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>Skala ocen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>§ 2</w:t>
      </w:r>
      <w:r>
        <w:rPr>
          <w:rFonts w:ascii="Arial" w:hAnsi="Arial" w:cs="Arial"/>
        </w:rPr>
        <w:t>7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1.</w:t>
      </w:r>
      <w:r w:rsidRPr="00556615">
        <w:rPr>
          <w:rFonts w:ascii="Arial" w:hAnsi="Arial" w:cs="Arial"/>
          <w:sz w:val="28"/>
          <w:szCs w:val="28"/>
        </w:rPr>
        <w:t xml:space="preserve"> </w:t>
      </w:r>
      <w:r w:rsidRPr="00556615">
        <w:rPr>
          <w:rFonts w:ascii="Arial" w:hAnsi="Arial" w:cs="Arial"/>
        </w:rPr>
        <w:t xml:space="preserve">Dla oceny stopnia opanowania wiedzy i umiejętności </w:t>
      </w:r>
      <w:r>
        <w:rPr>
          <w:rFonts w:ascii="Arial" w:hAnsi="Arial" w:cs="Arial"/>
        </w:rPr>
        <w:t>studentów</w:t>
      </w:r>
      <w:r w:rsidRPr="00556615">
        <w:rPr>
          <w:rFonts w:ascii="Arial" w:hAnsi="Arial" w:cs="Arial"/>
        </w:rPr>
        <w:t xml:space="preserve"> oraz oceny pracy dyplomowej ustala się następującą skalę ocen: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56615">
        <w:rPr>
          <w:rFonts w:ascii="Arial" w:hAnsi="Arial" w:cs="Arial"/>
        </w:rPr>
        <w:t>) skala ocen szczegółowych: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556615">
        <w:rPr>
          <w:rFonts w:ascii="Arial" w:hAnsi="Arial" w:cs="Arial"/>
        </w:rPr>
        <w:t>- bardzo dobry (bdb) 5,0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556615">
        <w:rPr>
          <w:rFonts w:ascii="Arial" w:hAnsi="Arial" w:cs="Arial"/>
        </w:rPr>
        <w:t>- dobry plus (db plus) 4,5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556615">
        <w:rPr>
          <w:rFonts w:ascii="Arial" w:hAnsi="Arial" w:cs="Arial"/>
        </w:rPr>
        <w:t>- dobry (db) 4,0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556615">
        <w:rPr>
          <w:rFonts w:ascii="Arial" w:hAnsi="Arial" w:cs="Arial"/>
        </w:rPr>
        <w:t>- dostateczny plus (dst plus) 3,5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556615">
        <w:rPr>
          <w:rFonts w:ascii="Arial" w:hAnsi="Arial" w:cs="Arial"/>
        </w:rPr>
        <w:t>- dostateczny (dst) 3,0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556615">
        <w:rPr>
          <w:rFonts w:ascii="Arial" w:hAnsi="Arial" w:cs="Arial"/>
        </w:rPr>
        <w:t>- niedostateczny (ndst) 2,0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56615">
        <w:rPr>
          <w:rFonts w:ascii="Arial" w:hAnsi="Arial" w:cs="Arial"/>
        </w:rPr>
        <w:t>) skala ocen uogólnionych: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556615">
        <w:rPr>
          <w:rFonts w:ascii="Arial" w:hAnsi="Arial" w:cs="Arial"/>
        </w:rPr>
        <w:t>- zaliczono (zal);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firstLine="180"/>
        <w:rPr>
          <w:rFonts w:ascii="Arial" w:hAnsi="Arial" w:cs="Arial"/>
        </w:rPr>
      </w:pPr>
      <w:r w:rsidRPr="00556615">
        <w:rPr>
          <w:rFonts w:ascii="Arial" w:hAnsi="Arial" w:cs="Arial"/>
        </w:rPr>
        <w:t>- nie zaliczono (nzal).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2. Przy zaliczeniach </w:t>
      </w:r>
      <w:r>
        <w:rPr>
          <w:rFonts w:ascii="Arial" w:hAnsi="Arial" w:cs="Arial"/>
        </w:rPr>
        <w:t>przedmiotów</w:t>
      </w:r>
      <w:r w:rsidRPr="00556615">
        <w:rPr>
          <w:rFonts w:ascii="Arial" w:hAnsi="Arial" w:cs="Arial"/>
        </w:rPr>
        <w:t xml:space="preserve"> niekończących się egzaminem, stosuje się skalę ocen szczegółowych, a przy innych formach sprawdzania wiedzy i umiejętności stosuje się skalę ocen uogólnionych.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3. Zaliczenie ćwiczeń audytoryjnych może stanowić podstawę do zaliczenia przedmiotu. Decyzję w tym zakresie podejmuje kierownik właściwej jednostki dydaktycznej, po zasięgnięciu opinii nauczyciela akademickiego prowadzącego przedmiot.</w:t>
      </w:r>
    </w:p>
    <w:p w:rsidR="00072D10" w:rsidRPr="007500AF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lastRenderedPageBreak/>
        <w:t xml:space="preserve">4. Zaliczenie wykładu z przedmiotu kończącego się </w:t>
      </w:r>
      <w:r>
        <w:rPr>
          <w:rFonts w:ascii="Arial" w:hAnsi="Arial" w:cs="Arial"/>
        </w:rPr>
        <w:t xml:space="preserve">egzaminem </w:t>
      </w:r>
      <w:r w:rsidRPr="00556615">
        <w:rPr>
          <w:rFonts w:ascii="Arial" w:hAnsi="Arial" w:cs="Arial"/>
        </w:rPr>
        <w:t xml:space="preserve">jest oceniane według skali ocen uogólnionych </w:t>
      </w:r>
      <w:r w:rsidRPr="007500AF">
        <w:rPr>
          <w:rFonts w:ascii="Arial" w:hAnsi="Arial" w:cs="Arial"/>
        </w:rPr>
        <w:t xml:space="preserve">lub wg zasad ustalonych przez prowadzącego zajęcia. </w:t>
      </w:r>
    </w:p>
    <w:p w:rsidR="00072D10" w:rsidRPr="007500AF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500AF">
        <w:rPr>
          <w:rFonts w:ascii="Arial" w:hAnsi="Arial" w:cs="Arial"/>
        </w:rPr>
        <w:t>5. Seminaria dyplomowe i specjalizacyjne oceniane są według skali ocen uogólnionych.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500AF">
        <w:rPr>
          <w:rFonts w:ascii="Arial" w:hAnsi="Arial" w:cs="Arial"/>
        </w:rPr>
        <w:t>6. Ocena niedostateczna z egzaminu jest równoznaczna</w:t>
      </w:r>
      <w:r w:rsidRPr="00556615">
        <w:rPr>
          <w:rFonts w:ascii="Arial" w:hAnsi="Arial" w:cs="Arial"/>
        </w:rPr>
        <w:t xml:space="preserve"> z nie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zdaniem egzaminu.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7. Wszystkie oceny semestralne z egzaminów</w:t>
      </w:r>
      <w:r>
        <w:rPr>
          <w:rFonts w:ascii="Arial" w:hAnsi="Arial" w:cs="Arial"/>
        </w:rPr>
        <w:t xml:space="preserve"> i</w:t>
      </w:r>
      <w:r w:rsidRPr="00556615">
        <w:rPr>
          <w:rFonts w:ascii="Arial" w:hAnsi="Arial" w:cs="Arial"/>
        </w:rPr>
        <w:t xml:space="preserve"> zaliczeń przedmiotów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 xml:space="preserve">wpisywane są do indeksów, kart </w:t>
      </w:r>
      <w:r>
        <w:rPr>
          <w:rFonts w:ascii="Arial" w:hAnsi="Arial" w:cs="Arial"/>
        </w:rPr>
        <w:t xml:space="preserve">okresowych osiągnięć </w:t>
      </w:r>
      <w:r w:rsidRPr="00556615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protokołów z zaliczeń przedmiotu.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8. Ocenę średnią za dany okres studiów oblicza się jako średnią arytmetyczną wszystkich ocen z przedmiotów otrzymanych na zaliczeniach i egzaminach, z dokładnością do dwóch miejsc po przecinku. Przy wyznaczaniu średniej arytmetycznej nie bierze się pod uwagę ocen uogólnionych.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>§ 2</w:t>
      </w:r>
      <w:r>
        <w:rPr>
          <w:rFonts w:ascii="Arial" w:hAnsi="Arial" w:cs="Arial"/>
        </w:rPr>
        <w:t>8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1. System Akumulacji i Transferu Punktów /ECTS/ służy realizacji idei mobilności studentów w europejskiej przestrzeni edukacyjnej, a w szczególności uznawaniu studiów.</w:t>
      </w:r>
    </w:p>
    <w:p w:rsidR="00072D10" w:rsidRPr="007500AF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2. </w:t>
      </w:r>
      <w:r w:rsidRPr="007500AF">
        <w:rPr>
          <w:rFonts w:ascii="Arial" w:hAnsi="Arial" w:cs="Arial"/>
        </w:rPr>
        <w:t xml:space="preserve">Rada Wydziału określa liczbę punktów ECTS </w:t>
      </w:r>
      <w:r>
        <w:rPr>
          <w:rFonts w:ascii="Arial" w:hAnsi="Arial" w:cs="Arial"/>
        </w:rPr>
        <w:t xml:space="preserve">dla </w:t>
      </w:r>
      <w:r w:rsidRPr="007500AF">
        <w:rPr>
          <w:rFonts w:ascii="Arial" w:hAnsi="Arial" w:cs="Arial"/>
        </w:rPr>
        <w:t>poszczególny</w:t>
      </w:r>
      <w:r>
        <w:rPr>
          <w:rFonts w:ascii="Arial" w:hAnsi="Arial" w:cs="Arial"/>
        </w:rPr>
        <w:t>ch</w:t>
      </w:r>
      <w:r w:rsidRPr="007500AF">
        <w:rPr>
          <w:rFonts w:ascii="Arial" w:hAnsi="Arial" w:cs="Arial"/>
        </w:rPr>
        <w:t xml:space="preserve"> przedmiot</w:t>
      </w:r>
      <w:r>
        <w:rPr>
          <w:rFonts w:ascii="Arial" w:hAnsi="Arial" w:cs="Arial"/>
        </w:rPr>
        <w:t>ów</w:t>
      </w:r>
      <w:r>
        <w:rPr>
          <w:rFonts w:ascii="Arial" w:hAnsi="Arial" w:cs="Arial"/>
        </w:rPr>
        <w:br/>
      </w:r>
      <w:r w:rsidRPr="007500AF">
        <w:rPr>
          <w:rFonts w:ascii="Arial" w:hAnsi="Arial" w:cs="Arial"/>
        </w:rPr>
        <w:t>w zatwierdzonym programie kształcenia.</w:t>
      </w:r>
    </w:p>
    <w:p w:rsidR="00072D10" w:rsidRPr="007500AF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7500AF">
        <w:rPr>
          <w:rFonts w:ascii="Arial" w:hAnsi="Arial" w:cs="Arial"/>
        </w:rPr>
        <w:t xml:space="preserve">3. Łączna liczba punktów przyporządkowanych wszystkim przedmiotom w każdym semestrze ujętym w planie studiów, powinna wynosić </w:t>
      </w:r>
      <w:r>
        <w:rPr>
          <w:rFonts w:ascii="Arial" w:hAnsi="Arial" w:cs="Arial"/>
        </w:rPr>
        <w:t xml:space="preserve"> nie mniej niż 30</w:t>
      </w:r>
      <w:r w:rsidRPr="007500AF">
        <w:rPr>
          <w:rFonts w:ascii="Arial" w:hAnsi="Arial" w:cs="Arial"/>
        </w:rPr>
        <w:t>, a w roku akademickim 60, za cały okres studiów w liczbie przewidzianej programem studiów.</w:t>
      </w:r>
    </w:p>
    <w:p w:rsidR="00072D10" w:rsidRPr="007500AF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7500AF">
        <w:rPr>
          <w:rFonts w:ascii="Arial" w:hAnsi="Arial" w:cs="Arial"/>
        </w:rPr>
        <w:t>4. Student może realizować część programu studiów poza macierzystą jednostką – na innym wydziale Szkoły Głównej Służby Pożarniczej lub na innej uczelni, w szczególności na podstawie porozumień międzyuczelnianych, wynikających z uczestnictwa Szkoły Głównej Służby Pożarniczej w krajowych lub międzynarodowych programach wymiany studentów.</w:t>
      </w:r>
    </w:p>
    <w:p w:rsidR="00072D10" w:rsidRPr="007500AF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7500AF">
        <w:rPr>
          <w:rFonts w:ascii="Arial" w:hAnsi="Arial" w:cs="Arial"/>
        </w:rPr>
        <w:t>5. Realizacja określonej części programu studiów poza macierzystą jednostką odbywa się za zgodą Dziekana.</w:t>
      </w:r>
    </w:p>
    <w:p w:rsidR="00072D10" w:rsidRPr="007500AF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7500AF">
        <w:rPr>
          <w:rFonts w:ascii="Arial" w:hAnsi="Arial" w:cs="Arial"/>
        </w:rPr>
        <w:t>6. Studia poza jednostką macierzystą odbyte przez studenta zostaną uznane i potraktowane jako równoważne z odpowiednim okresem studiów w jednostce macierzystej, jeśli wszystkie uzgodnione w formie pisemnej zostały przez studenta spełnione.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7500AF">
        <w:rPr>
          <w:rFonts w:ascii="Arial" w:hAnsi="Arial" w:cs="Arial"/>
        </w:rPr>
        <w:t>7. W przypadku nie uzyskania przez studenta 60 punktów ECTS w roku akademickim powinien on wystąpić do Dziekana z prośba o wyrażenie zgody na uzupełnienie brakujących punktów poprzez zaliczenie w SGSP odpowiednich zajęć nie zaliczonych za granicą. W zakresie zaliczenia semestru w takim przypadku studenta obowiązują wszystkie i te same zasady przez cały semestr.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76763">
        <w:rPr>
          <w:rFonts w:ascii="Arial" w:hAnsi="Arial" w:cs="Arial"/>
        </w:rPr>
        <w:t>Rozdział</w:t>
      </w:r>
      <w:r w:rsidRPr="00556615">
        <w:rPr>
          <w:rFonts w:ascii="Arial" w:hAnsi="Arial" w:cs="Arial"/>
        </w:rPr>
        <w:t xml:space="preserve"> VII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>Rejestracja na kolejny semestr</w:t>
      </w:r>
    </w:p>
    <w:p w:rsidR="00072D10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lastRenderedPageBreak/>
        <w:t>§ 2</w:t>
      </w:r>
      <w:r>
        <w:rPr>
          <w:rFonts w:ascii="Arial" w:hAnsi="Arial" w:cs="Arial"/>
        </w:rPr>
        <w:t>9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56615">
        <w:rPr>
          <w:rFonts w:ascii="Arial" w:hAnsi="Arial" w:cs="Arial"/>
        </w:rPr>
        <w:t>Warunkiem zaliczenia semestru jest: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1) uzyskanie pozytywnych ocen </w:t>
      </w:r>
      <w:r>
        <w:rPr>
          <w:rFonts w:ascii="Arial" w:hAnsi="Arial" w:cs="Arial"/>
        </w:rPr>
        <w:t xml:space="preserve">z  przedmiotów </w:t>
      </w:r>
      <w:r w:rsidRPr="00556615">
        <w:rPr>
          <w:rFonts w:ascii="Arial" w:hAnsi="Arial" w:cs="Arial"/>
        </w:rPr>
        <w:t>przewidzianych w planie studiów na dany semestr</w:t>
      </w:r>
      <w:r>
        <w:rPr>
          <w:rFonts w:ascii="Arial" w:hAnsi="Arial" w:cs="Arial"/>
        </w:rPr>
        <w:t>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2) uzyskanie pozytywnych ocen ze wszystkich egzaminów i zaliczeń przedmiotów </w:t>
      </w:r>
      <w:r>
        <w:rPr>
          <w:rFonts w:ascii="Arial" w:hAnsi="Arial" w:cs="Arial"/>
        </w:rPr>
        <w:t xml:space="preserve">oraz </w:t>
      </w:r>
      <w:r w:rsidRPr="00556615">
        <w:rPr>
          <w:rFonts w:ascii="Arial" w:hAnsi="Arial" w:cs="Arial"/>
        </w:rPr>
        <w:t>uzyskanie niezbędnej liczby punktów ECTS, przewidzianych</w:t>
      </w:r>
      <w:r>
        <w:rPr>
          <w:rFonts w:ascii="Arial" w:hAnsi="Arial" w:cs="Arial"/>
        </w:rPr>
        <w:t xml:space="preserve"> planem studiów na dany semestr;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3) złożenie do właściwego dziekanatu indeksu </w:t>
      </w:r>
      <w:r>
        <w:rPr>
          <w:rFonts w:ascii="Arial" w:hAnsi="Arial" w:cs="Arial"/>
        </w:rPr>
        <w:t xml:space="preserve">i karty okresowych osiągnięć </w:t>
      </w:r>
      <w:r w:rsidRPr="00556615">
        <w:rPr>
          <w:rFonts w:ascii="Arial" w:hAnsi="Arial" w:cs="Arial"/>
        </w:rPr>
        <w:t xml:space="preserve">z prawidłowo wpisanymi ocenami </w:t>
      </w:r>
      <w:r>
        <w:rPr>
          <w:rFonts w:ascii="Arial" w:hAnsi="Arial" w:cs="Arial"/>
        </w:rPr>
        <w:t xml:space="preserve">oraz punktami ECTS </w:t>
      </w:r>
      <w:r w:rsidRPr="00556615">
        <w:rPr>
          <w:rFonts w:ascii="Arial" w:hAnsi="Arial" w:cs="Arial"/>
        </w:rPr>
        <w:t>z egzaminów i zaliczeń w semestrze</w:t>
      </w:r>
      <w:r>
        <w:rPr>
          <w:rFonts w:ascii="Arial" w:hAnsi="Arial" w:cs="Arial"/>
        </w:rPr>
        <w:t>;</w:t>
      </w:r>
    </w:p>
    <w:p w:rsidR="00072D10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30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1.</w:t>
      </w:r>
      <w:r w:rsidRPr="00556615">
        <w:rPr>
          <w:rFonts w:ascii="Arial" w:hAnsi="Arial" w:cs="Arial"/>
          <w:sz w:val="28"/>
          <w:szCs w:val="28"/>
        </w:rPr>
        <w:t xml:space="preserve"> </w:t>
      </w:r>
      <w:r w:rsidRPr="00556615">
        <w:rPr>
          <w:rFonts w:ascii="Arial" w:hAnsi="Arial" w:cs="Arial"/>
        </w:rPr>
        <w:t xml:space="preserve">Na początku każdego semestru (z wyjątkiem pierwszego), nie później jednak niż piątego dnia po zakończeniu sesji egzaminacyjnej student obowiązany jest złożyć we właściwym dziekanacie indeks i kartę </w:t>
      </w:r>
      <w:r>
        <w:rPr>
          <w:rFonts w:ascii="Arial" w:hAnsi="Arial" w:cs="Arial"/>
        </w:rPr>
        <w:t>okresowych osiągnięć</w:t>
      </w:r>
      <w:r w:rsidRPr="00556615">
        <w:rPr>
          <w:rFonts w:ascii="Arial" w:hAnsi="Arial" w:cs="Arial"/>
        </w:rPr>
        <w:t xml:space="preserve"> </w:t>
      </w:r>
      <w:r w:rsidRPr="00A159D9">
        <w:rPr>
          <w:rFonts w:ascii="Arial" w:hAnsi="Arial" w:cs="Arial"/>
        </w:rPr>
        <w:t>w celu uzyskania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wpisu na kolejny semestr.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2. Pracownik dziekanatu sprawdza zgodność oceny </w:t>
      </w:r>
      <w:r>
        <w:rPr>
          <w:rFonts w:ascii="Arial" w:hAnsi="Arial" w:cs="Arial"/>
        </w:rPr>
        <w:t xml:space="preserve">i ilość punktów ECTS </w:t>
      </w:r>
      <w:r w:rsidRPr="00556615">
        <w:rPr>
          <w:rFonts w:ascii="Arial" w:hAnsi="Arial" w:cs="Arial"/>
        </w:rPr>
        <w:t xml:space="preserve">z egzaminów </w:t>
      </w:r>
      <w:r>
        <w:rPr>
          <w:rFonts w:ascii="Arial" w:hAnsi="Arial" w:cs="Arial"/>
        </w:rPr>
        <w:br/>
      </w:r>
      <w:r w:rsidRPr="00556615">
        <w:rPr>
          <w:rFonts w:ascii="Arial" w:hAnsi="Arial" w:cs="Arial"/>
        </w:rPr>
        <w:t xml:space="preserve">i zaliczeń w indeksie i karcie </w:t>
      </w:r>
      <w:r>
        <w:rPr>
          <w:rFonts w:ascii="Arial" w:hAnsi="Arial" w:cs="Arial"/>
        </w:rPr>
        <w:t>okresowych osiągnięć</w:t>
      </w:r>
      <w:r w:rsidRPr="00556615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protokołami z zaliczenia przedmiotu</w:t>
      </w:r>
      <w:r w:rsidRPr="00556615">
        <w:rPr>
          <w:rFonts w:ascii="Arial" w:hAnsi="Arial" w:cs="Arial"/>
        </w:rPr>
        <w:t xml:space="preserve">, po czym przedkłada indeks </w:t>
      </w:r>
      <w:r>
        <w:rPr>
          <w:rFonts w:ascii="Arial" w:hAnsi="Arial" w:cs="Arial"/>
        </w:rPr>
        <w:t>Dziekan</w:t>
      </w:r>
      <w:r w:rsidRPr="00556615">
        <w:rPr>
          <w:rFonts w:ascii="Arial" w:hAnsi="Arial" w:cs="Arial"/>
        </w:rPr>
        <w:t>owi w celu zaliczenia semestru.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3. Na rozpoczynający się semestr wpisuje się studenta, który spełnił warunki określone</w:t>
      </w:r>
      <w:r>
        <w:rPr>
          <w:rFonts w:ascii="Arial" w:hAnsi="Arial" w:cs="Arial"/>
        </w:rPr>
        <w:br/>
      </w:r>
      <w:r w:rsidRPr="00556615">
        <w:rPr>
          <w:rFonts w:ascii="Arial" w:hAnsi="Arial" w:cs="Arial"/>
        </w:rPr>
        <w:t>w § 2</w:t>
      </w:r>
      <w:r>
        <w:rPr>
          <w:rFonts w:ascii="Arial" w:hAnsi="Arial" w:cs="Arial"/>
        </w:rPr>
        <w:t>9</w:t>
      </w:r>
      <w:r w:rsidRPr="00556615">
        <w:rPr>
          <w:rFonts w:ascii="Arial" w:hAnsi="Arial" w:cs="Arial"/>
        </w:rPr>
        <w:t>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4. Dziekan może w uzasadnionych wypadkach, na prośbę studenta, który nie spełnił warunków określonych w § 2</w:t>
      </w:r>
      <w:r>
        <w:rPr>
          <w:rFonts w:ascii="Arial" w:hAnsi="Arial" w:cs="Arial"/>
        </w:rPr>
        <w:t>9</w:t>
      </w:r>
      <w:r w:rsidRPr="00556615">
        <w:rPr>
          <w:rFonts w:ascii="Arial" w:hAnsi="Arial" w:cs="Arial"/>
        </w:rPr>
        <w:t>, wyrazić zgodę na warunkow</w:t>
      </w:r>
      <w:r>
        <w:rPr>
          <w:rFonts w:ascii="Arial" w:hAnsi="Arial" w:cs="Arial"/>
        </w:rPr>
        <w:t xml:space="preserve">ą rejestrację </w:t>
      </w:r>
      <w:r w:rsidRPr="00556615">
        <w:rPr>
          <w:rFonts w:ascii="Arial" w:hAnsi="Arial" w:cs="Arial"/>
        </w:rPr>
        <w:t>na następny semestr</w:t>
      </w:r>
      <w:r>
        <w:rPr>
          <w:rFonts w:ascii="Arial" w:hAnsi="Arial" w:cs="Arial"/>
        </w:rPr>
        <w:t>.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Rozdział</w:t>
      </w:r>
      <w:r w:rsidRPr="00556615">
        <w:rPr>
          <w:rFonts w:ascii="Arial" w:hAnsi="Arial" w:cs="Arial"/>
        </w:rPr>
        <w:t xml:space="preserve"> VIII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Powtórzenie roku, </w:t>
      </w:r>
      <w:r>
        <w:rPr>
          <w:rFonts w:ascii="Arial" w:hAnsi="Arial" w:cs="Arial"/>
        </w:rPr>
        <w:t xml:space="preserve">przeniesienia, </w:t>
      </w:r>
      <w:r w:rsidRPr="00556615">
        <w:rPr>
          <w:rFonts w:ascii="Arial" w:hAnsi="Arial" w:cs="Arial"/>
        </w:rPr>
        <w:t>urlopy, skreślenie z listy studentów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31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W stosunku do studenta, który nie spełnił warunków pozwalających na wpisanie na następny semestr,</w:t>
      </w:r>
      <w:r>
        <w:rPr>
          <w:rFonts w:ascii="Arial" w:hAnsi="Arial" w:cs="Arial"/>
        </w:rPr>
        <w:t xml:space="preserve"> Dziekan</w:t>
      </w:r>
      <w:r w:rsidRPr="00556615">
        <w:rPr>
          <w:rFonts w:ascii="Arial" w:hAnsi="Arial" w:cs="Arial"/>
        </w:rPr>
        <w:t>: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zezwala na wpis warunkowy;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zezwala na powtór</w:t>
      </w:r>
      <w:r>
        <w:rPr>
          <w:rFonts w:ascii="Arial" w:hAnsi="Arial" w:cs="Arial"/>
        </w:rPr>
        <w:t>zenie semestru lub roku studiów;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udziela urlopu;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podejmuje decyzję o skreśleniu z listy studentów.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lastRenderedPageBreak/>
        <w:t>§ 3</w:t>
      </w:r>
      <w:r>
        <w:rPr>
          <w:rFonts w:ascii="Arial" w:hAnsi="Arial" w:cs="Arial"/>
        </w:rPr>
        <w:t>2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1. W szczególnie uzasadnionych przypadkach </w:t>
      </w:r>
      <w:r>
        <w:rPr>
          <w:rFonts w:ascii="Arial" w:hAnsi="Arial" w:cs="Arial"/>
        </w:rPr>
        <w:t>R</w:t>
      </w:r>
      <w:r w:rsidRPr="00556615">
        <w:rPr>
          <w:rFonts w:ascii="Arial" w:hAnsi="Arial" w:cs="Arial"/>
        </w:rPr>
        <w:t>ektor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</w:t>
      </w:r>
      <w:r w:rsidRPr="00556615">
        <w:rPr>
          <w:rFonts w:ascii="Arial" w:hAnsi="Arial" w:cs="Arial"/>
        </w:rPr>
        <w:t xml:space="preserve">omendant na wniosek </w:t>
      </w:r>
      <w:r>
        <w:rPr>
          <w:rFonts w:ascii="Arial" w:hAnsi="Arial" w:cs="Arial"/>
        </w:rPr>
        <w:t>Dziekana</w:t>
      </w:r>
      <w:r w:rsidRPr="00556615">
        <w:rPr>
          <w:rFonts w:ascii="Arial" w:hAnsi="Arial" w:cs="Arial"/>
        </w:rPr>
        <w:t xml:space="preserve"> może wyrazić zgodę na powtórzenie przez studenta pierwszego roku </w:t>
      </w:r>
      <w:r>
        <w:rPr>
          <w:rFonts w:ascii="Arial" w:hAnsi="Arial" w:cs="Arial"/>
        </w:rPr>
        <w:t xml:space="preserve"> studiów</w:t>
      </w:r>
      <w:r w:rsidRPr="00556615">
        <w:rPr>
          <w:rFonts w:ascii="Arial" w:hAnsi="Arial" w:cs="Arial"/>
        </w:rPr>
        <w:t>, jeżeli nie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zaliczenie pierwszego lub drugiego semestru było spowodowane długotrwałą chorobą studenta lub nastąpiło wskutek okoliczności losowych.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2. Studentowi powtarzającemu semestr lub rok studiów </w:t>
      </w:r>
      <w:r>
        <w:rPr>
          <w:rFonts w:ascii="Arial" w:hAnsi="Arial" w:cs="Arial"/>
        </w:rPr>
        <w:t xml:space="preserve">Dziekan </w:t>
      </w:r>
      <w:r w:rsidRPr="00556615">
        <w:rPr>
          <w:rFonts w:ascii="Arial" w:hAnsi="Arial" w:cs="Arial"/>
        </w:rPr>
        <w:t>moż</w:t>
      </w:r>
      <w:r>
        <w:rPr>
          <w:rFonts w:ascii="Arial" w:hAnsi="Arial" w:cs="Arial"/>
        </w:rPr>
        <w:t>e</w:t>
      </w:r>
      <w:r w:rsidRPr="005566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uznać oceny uzyskane w powtarzanym semestrze lub roku studiów</w:t>
      </w:r>
      <w:r w:rsidRPr="004A6FC1">
        <w:rPr>
          <w:rFonts w:ascii="Arial" w:hAnsi="Arial" w:cs="Arial"/>
        </w:rPr>
        <w:t>, jeśli były nie mniejsze niż 4,0.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3. Student może powtarzać określony semestr lub rok studiów, z powodu braku postępów </w:t>
      </w:r>
      <w:r>
        <w:rPr>
          <w:rFonts w:ascii="Arial" w:hAnsi="Arial" w:cs="Arial"/>
        </w:rPr>
        <w:br/>
        <w:t>w nauce lub nie uzyskania zaliczenia semestru lub roku w terminach przewidzianych planem studiów, w trakcie okresu studiów tylko jeden raz.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</w:p>
    <w:p w:rsidR="00072D10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>§ 3</w:t>
      </w:r>
      <w:r>
        <w:rPr>
          <w:rFonts w:ascii="Arial" w:hAnsi="Arial" w:cs="Arial"/>
        </w:rPr>
        <w:t>3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Pr="004A6FC1" w:rsidRDefault="00072D10" w:rsidP="00165A4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6FC1">
        <w:rPr>
          <w:rFonts w:ascii="Arial" w:hAnsi="Arial" w:cs="Arial"/>
        </w:rPr>
        <w:t>Przeniesienie studenta z innego wydziału lub uczelni, możliwe jest po ukończeniu co najmniej pierwszego roku studiów, w ramach ustalonego dla uczelni limitu miejsc. Uprawnienie studenta do przeniesienia się z innego wydziału lub uczelni nie dotyczy studiów dla strażaków w służbie kandydackiej.</w:t>
      </w:r>
    </w:p>
    <w:p w:rsidR="00072D10" w:rsidRPr="004A6FC1" w:rsidRDefault="00072D10" w:rsidP="00165A4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A6FC1">
        <w:rPr>
          <w:rFonts w:ascii="Arial" w:hAnsi="Arial" w:cs="Arial"/>
        </w:rPr>
        <w:t>Przeniesienie studenta na studia dla strażaków w służbie stałej możliwe jest do wysokości przyznanego limitu miejsc, po spełnieniu następujących wymagań:</w:t>
      </w:r>
    </w:p>
    <w:p w:rsidR="00072D10" w:rsidRPr="004A6FC1" w:rsidRDefault="00072D10" w:rsidP="00165A49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A6FC1">
        <w:rPr>
          <w:rFonts w:ascii="Arial" w:hAnsi="Arial" w:cs="Arial"/>
        </w:rPr>
        <w:t xml:space="preserve"> przypadku studiów pierwszego stopnia</w:t>
      </w:r>
      <w:r>
        <w:rPr>
          <w:rFonts w:ascii="Arial" w:hAnsi="Arial" w:cs="Arial"/>
        </w:rPr>
        <w:t>:</w:t>
      </w:r>
      <w:r w:rsidRPr="004A6FC1">
        <w:rPr>
          <w:rFonts w:ascii="Arial" w:hAnsi="Arial" w:cs="Arial"/>
        </w:rPr>
        <w:t xml:space="preserve"> przenoszący się winien być strażakiem </w:t>
      </w:r>
      <w:r>
        <w:rPr>
          <w:rFonts w:ascii="Arial" w:hAnsi="Arial" w:cs="Arial"/>
        </w:rPr>
        <w:br/>
      </w:r>
      <w:r w:rsidRPr="004A6FC1">
        <w:rPr>
          <w:rFonts w:ascii="Arial" w:hAnsi="Arial" w:cs="Arial"/>
        </w:rPr>
        <w:t>w służbie stałej, posiadać świadectwo ukończenia Centralnej Szkoły Państwowej Straży Pożarnej lub Szkoły Aspirantów Państwowej Straży Pożarnej oraz zgodę lub skierowanie przełożo</w:t>
      </w:r>
      <w:r>
        <w:rPr>
          <w:rFonts w:ascii="Arial" w:hAnsi="Arial" w:cs="Arial"/>
        </w:rPr>
        <w:t>nego uprawnionego do mianowania;</w:t>
      </w:r>
    </w:p>
    <w:p w:rsidR="00072D10" w:rsidRPr="004A6FC1" w:rsidRDefault="00072D10" w:rsidP="00165A49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A6FC1">
        <w:rPr>
          <w:rFonts w:ascii="Arial" w:hAnsi="Arial" w:cs="Arial"/>
        </w:rPr>
        <w:t xml:space="preserve"> przypadku studiów drugiego stopnia: przenoszący się będący absolwentem studiów na kierunku innym niż inżynieria bezpieczeństwa zobowiązany będzie również do uzupełnienia różni</w:t>
      </w:r>
      <w:r>
        <w:rPr>
          <w:rFonts w:ascii="Arial" w:hAnsi="Arial" w:cs="Arial"/>
        </w:rPr>
        <w:t>c</w:t>
      </w:r>
      <w:r w:rsidRPr="004A6FC1">
        <w:rPr>
          <w:rFonts w:ascii="Arial" w:hAnsi="Arial" w:cs="Arial"/>
        </w:rPr>
        <w:t xml:space="preserve"> programowych obejmującego jeden dodatkowy semestr.</w:t>
      </w:r>
    </w:p>
    <w:p w:rsidR="00072D10" w:rsidRDefault="00072D10" w:rsidP="00165A4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powinien uzupełnić braki wynikające z różnic programowych wynikających </w:t>
      </w:r>
      <w:r>
        <w:rPr>
          <w:rFonts w:ascii="Arial" w:hAnsi="Arial" w:cs="Arial"/>
        </w:rPr>
        <w:br/>
        <w:t>z przeniesienia. Wykaz różnic programowych i termin ich uzupełnienia ustala Dziekan.</w:t>
      </w:r>
    </w:p>
    <w:p w:rsidR="00072D10" w:rsidRDefault="00072D10" w:rsidP="00165A4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Dziekan może uznać studentowi przeniesionemu zaliczenia przedmiotów uzyskanych przed przeniesieniem. </w:t>
      </w:r>
    </w:p>
    <w:p w:rsidR="00072D10" w:rsidRPr="00A73D88" w:rsidRDefault="00072D10" w:rsidP="00165A4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73D88">
        <w:rPr>
          <w:rFonts w:ascii="Arial" w:hAnsi="Arial" w:cs="Arial"/>
        </w:rPr>
        <w:t>Nie można przenieść się z innej uczelni, wydziału lub kierunku studiów jeżeli:</w:t>
      </w:r>
    </w:p>
    <w:p w:rsidR="00072D10" w:rsidRPr="00A73D88" w:rsidRDefault="00072D10" w:rsidP="00165A4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A73D88">
        <w:rPr>
          <w:rFonts w:ascii="Arial" w:hAnsi="Arial" w:cs="Arial"/>
        </w:rPr>
        <w:t>student jest zawieszony w prawach studenta</w:t>
      </w:r>
      <w:r>
        <w:rPr>
          <w:rFonts w:ascii="Arial" w:hAnsi="Arial" w:cs="Arial"/>
        </w:rPr>
        <w:t>;</w:t>
      </w:r>
    </w:p>
    <w:p w:rsidR="00072D10" w:rsidRPr="00A73D88" w:rsidRDefault="00072D10" w:rsidP="00165A4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A73D88">
        <w:rPr>
          <w:rFonts w:ascii="Arial" w:hAnsi="Arial" w:cs="Arial"/>
        </w:rPr>
        <w:t>toczy się wobec studenta postępowanie dyscyplinarne.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lastRenderedPageBreak/>
        <w:t>§ 3</w:t>
      </w:r>
      <w:r>
        <w:rPr>
          <w:rFonts w:ascii="Arial" w:hAnsi="Arial" w:cs="Arial"/>
        </w:rPr>
        <w:t>4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1. Dziekan</w:t>
      </w:r>
      <w:r w:rsidRPr="00A73D88">
        <w:rPr>
          <w:rFonts w:ascii="Arial" w:hAnsi="Arial" w:cs="Arial"/>
        </w:rPr>
        <w:t>, na wniosek studenta co</w:t>
      </w:r>
      <w:r>
        <w:rPr>
          <w:rFonts w:ascii="Arial" w:hAnsi="Arial" w:cs="Arial"/>
        </w:rPr>
        <w:t xml:space="preserve"> najmniej drugiego roku,</w:t>
      </w:r>
      <w:r w:rsidRPr="00556615">
        <w:rPr>
          <w:rFonts w:ascii="Arial" w:hAnsi="Arial" w:cs="Arial"/>
        </w:rPr>
        <w:t xml:space="preserve"> może udzielić </w:t>
      </w:r>
      <w:r>
        <w:rPr>
          <w:rFonts w:ascii="Arial" w:hAnsi="Arial" w:cs="Arial"/>
        </w:rPr>
        <w:t xml:space="preserve">urlopu </w:t>
      </w:r>
      <w:r w:rsidRPr="00556615">
        <w:rPr>
          <w:rFonts w:ascii="Arial" w:hAnsi="Arial" w:cs="Arial"/>
        </w:rPr>
        <w:t>: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</w:rPr>
      </w:pPr>
      <w:r w:rsidRPr="00556615">
        <w:rPr>
          <w:rFonts w:ascii="Arial" w:hAnsi="Arial" w:cs="Arial"/>
        </w:rPr>
        <w:t>1</w:t>
      </w:r>
      <w:r>
        <w:rPr>
          <w:rFonts w:ascii="Arial" w:hAnsi="Arial" w:cs="Arial"/>
        </w:rPr>
        <w:t>) zdrowotnego;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</w:rPr>
      </w:pPr>
      <w:r w:rsidRPr="00556615">
        <w:rPr>
          <w:rFonts w:ascii="Arial" w:hAnsi="Arial" w:cs="Arial"/>
        </w:rPr>
        <w:t>2</w:t>
      </w:r>
      <w:r>
        <w:rPr>
          <w:rFonts w:ascii="Arial" w:hAnsi="Arial" w:cs="Arial"/>
        </w:rPr>
        <w:t>) losowego;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556615">
        <w:rPr>
          <w:rFonts w:ascii="Arial" w:hAnsi="Arial" w:cs="Arial"/>
        </w:rPr>
        <w:t xml:space="preserve"> urlopu z innych powodów.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Studentowi może być udzielony urlop krótko - lub długoterminowy.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3. Urlopu krótkoterminowego udziela się na okres krótszy niż jeden semestr. Po powrocie </w:t>
      </w:r>
      <w:r>
        <w:rPr>
          <w:rFonts w:ascii="Arial" w:hAnsi="Arial" w:cs="Arial"/>
        </w:rPr>
        <w:br/>
        <w:t xml:space="preserve">z urlopu student przystępuje do zaliczenia semestru w terminie określonym </w:t>
      </w:r>
      <w:r>
        <w:rPr>
          <w:rFonts w:ascii="Arial" w:hAnsi="Arial" w:cs="Arial"/>
        </w:rPr>
        <w:br/>
        <w:t>w harmonogramie roku akademickiego.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4. Urlopu długoterminowego udziela się na </w:t>
      </w:r>
      <w:r w:rsidRPr="00A73D88">
        <w:rPr>
          <w:rFonts w:ascii="Arial" w:hAnsi="Arial" w:cs="Arial"/>
        </w:rPr>
        <w:t>okres maksymalnie dwóch semestrów.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56615">
        <w:rPr>
          <w:rFonts w:ascii="Arial" w:hAnsi="Arial" w:cs="Arial"/>
        </w:rPr>
        <w:t>. Urlopu zdrowotnego można udzielić jedynie na podstawie przedłożonego zaświadczenia lekar</w:t>
      </w:r>
      <w:r>
        <w:rPr>
          <w:rFonts w:ascii="Arial" w:hAnsi="Arial" w:cs="Arial"/>
        </w:rPr>
        <w:t>skiego,</w:t>
      </w:r>
      <w:r w:rsidRPr="00556615">
        <w:rPr>
          <w:rFonts w:ascii="Arial" w:hAnsi="Arial" w:cs="Arial"/>
        </w:rPr>
        <w:t xml:space="preserve"> wystawion</w:t>
      </w:r>
      <w:r>
        <w:rPr>
          <w:rFonts w:ascii="Arial" w:hAnsi="Arial" w:cs="Arial"/>
        </w:rPr>
        <w:t>ego</w:t>
      </w:r>
      <w:r w:rsidRPr="00556615">
        <w:rPr>
          <w:rFonts w:ascii="Arial" w:hAnsi="Arial" w:cs="Arial"/>
        </w:rPr>
        <w:t xml:space="preserve"> zgodnie z obowiązującymi przepisami.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56615">
        <w:rPr>
          <w:rFonts w:ascii="Arial" w:hAnsi="Arial" w:cs="Arial"/>
        </w:rPr>
        <w:t>. Urlopu losowego udziela się wyłącznie w przypadku ważnych okoliczności losowych, które przez dłuższy czas uniemożliwiają studentowi uczestniczenie w zajęciach.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56615">
        <w:rPr>
          <w:rFonts w:ascii="Arial" w:hAnsi="Arial" w:cs="Arial"/>
        </w:rPr>
        <w:t xml:space="preserve">. Studenci będący osobami cywilnymi oraz strażacy w służbie stałej wniosek o udzielenie urlopu składają do </w:t>
      </w:r>
      <w:r>
        <w:rPr>
          <w:rFonts w:ascii="Arial" w:hAnsi="Arial" w:cs="Arial"/>
        </w:rPr>
        <w:t>Dziekan</w:t>
      </w:r>
      <w:r w:rsidRPr="00556615">
        <w:rPr>
          <w:rFonts w:ascii="Arial" w:hAnsi="Arial" w:cs="Arial"/>
        </w:rPr>
        <w:t>a niezwłocznie po zaistnieniu przyczyny uzasadniającej ubieganie się o udzielenie urlopu.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556615">
        <w:rPr>
          <w:rFonts w:ascii="Arial" w:hAnsi="Arial" w:cs="Arial"/>
        </w:rPr>
        <w:t>. Udzielenie urlopu potwierdza się wpisem do indeksu.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556615">
        <w:rPr>
          <w:rFonts w:ascii="Arial" w:hAnsi="Arial" w:cs="Arial"/>
        </w:rPr>
        <w:t xml:space="preserve">. Urlop </w:t>
      </w:r>
      <w:r>
        <w:rPr>
          <w:rFonts w:ascii="Arial" w:hAnsi="Arial" w:cs="Arial"/>
        </w:rPr>
        <w:t xml:space="preserve">długoterminowy </w:t>
      </w:r>
      <w:r w:rsidRPr="00556615">
        <w:rPr>
          <w:rFonts w:ascii="Arial" w:hAnsi="Arial" w:cs="Arial"/>
        </w:rPr>
        <w:t>przedłuża termin ukończenia studiów.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556615">
        <w:rPr>
          <w:rFonts w:ascii="Arial" w:hAnsi="Arial" w:cs="Arial"/>
        </w:rPr>
        <w:t>. W okresie urlopu student zachowuje prawa studenta.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556615">
        <w:rPr>
          <w:rFonts w:ascii="Arial" w:hAnsi="Arial" w:cs="Arial"/>
        </w:rPr>
        <w:t>. Po urlopie student podejmuje studia na zasadach finansowych i organizacyjnych obowiązujących w chwili ponownego podjęcia studiów</w:t>
      </w:r>
      <w:r>
        <w:rPr>
          <w:rFonts w:ascii="Arial" w:hAnsi="Arial" w:cs="Arial"/>
        </w:rPr>
        <w:t xml:space="preserve"> na danym semestrze</w:t>
      </w:r>
      <w:r w:rsidRPr="00556615">
        <w:rPr>
          <w:rFonts w:ascii="Arial" w:hAnsi="Arial" w:cs="Arial"/>
        </w:rPr>
        <w:t>.</w:t>
      </w:r>
    </w:p>
    <w:p w:rsidR="00072D10" w:rsidRPr="000A0196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556615">
        <w:rPr>
          <w:rFonts w:ascii="Arial" w:hAnsi="Arial" w:cs="Arial"/>
        </w:rPr>
        <w:t xml:space="preserve">. Prawo do świadczeń pomocy materialnej studentom przebywającym na urlopie określają </w:t>
      </w:r>
      <w:r w:rsidRPr="000A0196">
        <w:rPr>
          <w:rFonts w:ascii="Arial" w:hAnsi="Arial" w:cs="Arial"/>
        </w:rPr>
        <w:t>odrębne przepisy.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0A0196">
        <w:rPr>
          <w:rFonts w:ascii="Arial" w:hAnsi="Arial" w:cs="Arial"/>
        </w:rPr>
        <w:t>13. Student powracający z urlopu zdrowotnego zobowiązany jest – przed podjęciem zajęć – przedstawić Dziekanowi zaświadczenie lekarskie o zdolności do dalszego studiowania na danym kierunku.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>§ 3</w:t>
      </w:r>
      <w:r>
        <w:rPr>
          <w:rFonts w:ascii="Arial" w:hAnsi="Arial" w:cs="Arial"/>
        </w:rPr>
        <w:t>5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56615">
        <w:rPr>
          <w:rFonts w:ascii="Arial" w:hAnsi="Arial" w:cs="Arial"/>
        </w:rPr>
        <w:t>Rodzaje urlopów i warunki ich uzyskania przez studentów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- podchorążych określają odrębne przepisy.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>§ 3</w:t>
      </w:r>
      <w:r>
        <w:rPr>
          <w:rFonts w:ascii="Arial" w:hAnsi="Arial" w:cs="Arial"/>
        </w:rPr>
        <w:t>6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1. Dziekan skreśla studenta z listy studentów w przypadku: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54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</w:t>
      </w:r>
      <w:r w:rsidRPr="00556615">
        <w:rPr>
          <w:rFonts w:ascii="Arial" w:hAnsi="Arial" w:cs="Arial"/>
        </w:rPr>
        <w:t xml:space="preserve"> niepodjęcia studiów</w:t>
      </w:r>
      <w:r>
        <w:rPr>
          <w:rFonts w:ascii="Arial" w:hAnsi="Arial" w:cs="Arial"/>
        </w:rPr>
        <w:t xml:space="preserve">, co oznacza nie złożenie ślubowania lub nie podpisanie umowy </w:t>
      </w:r>
      <w:r>
        <w:rPr>
          <w:rFonts w:ascii="Arial" w:hAnsi="Arial" w:cs="Arial"/>
        </w:rPr>
        <w:br/>
        <w:t>o warunkach odpłatności za studia w terminie 1 miesiąca od początku roku akademickiego;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556615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ezygnacji ze studiów;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556615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złożenia w wymaganym terminie pracy dyplomowej lub egzaminu dyplomowego,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556615">
        <w:rPr>
          <w:rFonts w:ascii="Arial" w:hAnsi="Arial" w:cs="Arial"/>
        </w:rPr>
        <w:t xml:space="preserve"> ukarania karą dyscyplinarną wydalenia z Uczelni</w:t>
      </w:r>
      <w:r>
        <w:rPr>
          <w:rFonts w:ascii="Arial" w:hAnsi="Arial" w:cs="Arial"/>
        </w:rPr>
        <w:t>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2. Dziekan może skreśl</w:t>
      </w:r>
      <w:r>
        <w:rPr>
          <w:rFonts w:ascii="Arial" w:hAnsi="Arial" w:cs="Arial"/>
        </w:rPr>
        <w:t xml:space="preserve">ić </w:t>
      </w:r>
      <w:r w:rsidRPr="00556615">
        <w:rPr>
          <w:rFonts w:ascii="Arial" w:hAnsi="Arial" w:cs="Arial"/>
        </w:rPr>
        <w:t>studenta z listy studentów w przypadku: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426" w:hanging="246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556615">
        <w:rPr>
          <w:rFonts w:ascii="Arial" w:hAnsi="Arial" w:cs="Arial"/>
        </w:rPr>
        <w:t xml:space="preserve"> stwierdzenia braku postępów w nauce,</w:t>
      </w:r>
      <w:r>
        <w:rPr>
          <w:rFonts w:ascii="Arial" w:hAnsi="Arial" w:cs="Arial"/>
        </w:rPr>
        <w:t xml:space="preserve"> przez co rozumie się uzyskanie nie większej niż 10 liczby punktów ECTS z zaliczeń obowiązujących w jednym semestrze;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556615">
        <w:rPr>
          <w:rFonts w:ascii="Arial" w:hAnsi="Arial" w:cs="Arial"/>
        </w:rPr>
        <w:t xml:space="preserve">nieuzyskania zaliczenia semestru lub roku </w:t>
      </w:r>
      <w:r>
        <w:rPr>
          <w:rFonts w:ascii="Arial" w:hAnsi="Arial" w:cs="Arial"/>
        </w:rPr>
        <w:t xml:space="preserve">w </w:t>
      </w:r>
      <w:r w:rsidRPr="00556615">
        <w:rPr>
          <w:rFonts w:ascii="Arial" w:hAnsi="Arial" w:cs="Arial"/>
        </w:rPr>
        <w:t>określon</w:t>
      </w:r>
      <w:r>
        <w:rPr>
          <w:rFonts w:ascii="Arial" w:hAnsi="Arial" w:cs="Arial"/>
        </w:rPr>
        <w:t>ym</w:t>
      </w:r>
      <w:r w:rsidRPr="005566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planem studiów terminie;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556615">
        <w:rPr>
          <w:rFonts w:ascii="Arial" w:hAnsi="Arial" w:cs="Arial"/>
        </w:rPr>
        <w:t>niewniesienia opłat związanych z tokiem studiów</w:t>
      </w:r>
      <w:r>
        <w:rPr>
          <w:rFonts w:ascii="Arial" w:hAnsi="Arial" w:cs="Arial"/>
        </w:rPr>
        <w:t>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Studenta będącego strażakiem w służbie kandydackiej lub stałej Dziekan skreśla z listy studentów studiów dla strażaków w służbie kandydackiej lub stałej w przypadku zwolnienia ze służby.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556615">
        <w:rPr>
          <w:rFonts w:ascii="Arial" w:hAnsi="Arial" w:cs="Arial"/>
        </w:rPr>
        <w:t xml:space="preserve">Od decyzji, o których mowa w ust. 1 i 2, przysługuje odwołanie do </w:t>
      </w:r>
      <w:r>
        <w:rPr>
          <w:rFonts w:ascii="Arial" w:hAnsi="Arial" w:cs="Arial"/>
        </w:rPr>
        <w:t>R</w:t>
      </w:r>
      <w:r w:rsidRPr="00556615">
        <w:rPr>
          <w:rFonts w:ascii="Arial" w:hAnsi="Arial" w:cs="Arial"/>
        </w:rPr>
        <w:t>ektora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</w:t>
      </w:r>
      <w:r w:rsidRPr="00556615">
        <w:rPr>
          <w:rFonts w:ascii="Arial" w:hAnsi="Arial" w:cs="Arial"/>
        </w:rPr>
        <w:t>omendanta</w:t>
      </w:r>
      <w:r>
        <w:rPr>
          <w:rFonts w:ascii="Arial" w:hAnsi="Arial" w:cs="Arial"/>
        </w:rPr>
        <w:t xml:space="preserve"> wniesione za pośrednictwem Dziekana</w:t>
      </w:r>
      <w:r w:rsidRPr="00556615">
        <w:rPr>
          <w:rFonts w:ascii="Arial" w:hAnsi="Arial" w:cs="Arial"/>
        </w:rPr>
        <w:t xml:space="preserve">. Decyzja </w:t>
      </w:r>
      <w:r>
        <w:rPr>
          <w:rFonts w:ascii="Arial" w:hAnsi="Arial" w:cs="Arial"/>
        </w:rPr>
        <w:t>R</w:t>
      </w:r>
      <w:r w:rsidRPr="00556615">
        <w:rPr>
          <w:rFonts w:ascii="Arial" w:hAnsi="Arial" w:cs="Arial"/>
        </w:rPr>
        <w:t>ektora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</w:t>
      </w:r>
      <w:r w:rsidRPr="00556615">
        <w:rPr>
          <w:rFonts w:ascii="Arial" w:hAnsi="Arial" w:cs="Arial"/>
        </w:rPr>
        <w:t>omendanta jest ostateczna.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56615">
        <w:rPr>
          <w:rFonts w:ascii="Arial" w:hAnsi="Arial" w:cs="Arial"/>
        </w:rPr>
        <w:t>. Student skreślony z listy studentów może ubiegać się</w:t>
      </w:r>
      <w:r>
        <w:rPr>
          <w:rFonts w:ascii="Arial" w:hAnsi="Arial" w:cs="Arial"/>
        </w:rPr>
        <w:t xml:space="preserve"> o ponowne przyjęcie na studia.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>§ 3</w:t>
      </w:r>
      <w:r>
        <w:rPr>
          <w:rFonts w:ascii="Arial" w:hAnsi="Arial" w:cs="Arial"/>
        </w:rPr>
        <w:t>7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1. Ponowne przyjęcie na studia osoby, która została skreślona z listy studentów na pierwszym roku studiów, następuje na zasadach ogólnych, ustalonych dla kandydatów ubiegających się o przyjęcie do Uczelni.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2. Osoba skreślona z listy studentów na drugim i wyższym roku studiów może ubiegać się </w:t>
      </w:r>
      <w:r>
        <w:rPr>
          <w:rFonts w:ascii="Arial" w:hAnsi="Arial" w:cs="Arial"/>
        </w:rPr>
        <w:br/>
      </w:r>
      <w:r w:rsidRPr="00556615">
        <w:rPr>
          <w:rFonts w:ascii="Arial" w:hAnsi="Arial" w:cs="Arial"/>
        </w:rPr>
        <w:t>o ponowne przyjęcie do Uczelni na odpowiedni semestr</w:t>
      </w:r>
      <w:r>
        <w:rPr>
          <w:rFonts w:ascii="Arial" w:hAnsi="Arial" w:cs="Arial"/>
        </w:rPr>
        <w:t>, nie wyższy niż następujący po semestrze zaliczonym przed skreśleniem z listy studentów. Wznowienie może nastąpić, jeśli przerwa w studiach nie trwała dłużej niż 5 lat.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3. Student, który został skreślony z listy studentów z powodu braku postępów w nauce lub nie zaliczenia semestru lub roku w terminie przewidzianym planem studiów może uzyskać zgodę na wznowienie studiów tylko jeden  raz.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56615">
        <w:rPr>
          <w:rFonts w:ascii="Arial" w:hAnsi="Arial" w:cs="Arial"/>
        </w:rPr>
        <w:t>. Warunkiem przyjęcia, o którym mowa w ust.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 xml:space="preserve">2, jest zdanie przed rozpoczęciem semestru, egzaminu wznawiającego z przedmiotu lub przedmiotów wyznaczonych przez </w:t>
      </w:r>
      <w:r>
        <w:rPr>
          <w:rFonts w:ascii="Arial" w:hAnsi="Arial" w:cs="Arial"/>
        </w:rPr>
        <w:t>Dziekana a w przypadku studiów niestacjonarnych dodatkowo wniesienie opłaty wpisowego</w:t>
      </w:r>
      <w:r w:rsidRPr="005566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556615">
        <w:rPr>
          <w:rFonts w:ascii="Arial" w:hAnsi="Arial" w:cs="Arial"/>
        </w:rPr>
        <w:t xml:space="preserve">W przypadku studenta studiów niestacjonarnych będącego strażakiem w służbie stałej, warunkiem jest także przedłożenie </w:t>
      </w:r>
      <w:r w:rsidRPr="00A602F1">
        <w:rPr>
          <w:rFonts w:ascii="Arial" w:hAnsi="Arial" w:cs="Arial"/>
        </w:rPr>
        <w:t>zgody lub skierowania na</w:t>
      </w:r>
      <w:r>
        <w:rPr>
          <w:rFonts w:ascii="Arial" w:hAnsi="Arial" w:cs="Arial"/>
        </w:rPr>
        <w:t xml:space="preserve"> studia</w:t>
      </w:r>
      <w:r w:rsidRPr="00556615">
        <w:rPr>
          <w:rFonts w:ascii="Arial" w:hAnsi="Arial" w:cs="Arial"/>
        </w:rPr>
        <w:t xml:space="preserve"> wydanego przez przełożonego uprawnionego do mianowania</w:t>
      </w:r>
      <w:r>
        <w:rPr>
          <w:rFonts w:ascii="Arial" w:hAnsi="Arial" w:cs="Arial"/>
        </w:rPr>
        <w:t>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Pr="00556615">
        <w:rPr>
          <w:rFonts w:ascii="Arial" w:hAnsi="Arial" w:cs="Arial"/>
        </w:rPr>
        <w:t xml:space="preserve">. Decyzję o ponownym przyjęciu na studia podejmuje </w:t>
      </w:r>
      <w:r>
        <w:rPr>
          <w:rFonts w:ascii="Arial" w:hAnsi="Arial" w:cs="Arial"/>
        </w:rPr>
        <w:t>R</w:t>
      </w:r>
      <w:r w:rsidRPr="00556615">
        <w:rPr>
          <w:rFonts w:ascii="Arial" w:hAnsi="Arial" w:cs="Arial"/>
        </w:rPr>
        <w:t>ektor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</w:t>
      </w:r>
      <w:r w:rsidRPr="00556615">
        <w:rPr>
          <w:rFonts w:ascii="Arial" w:hAnsi="Arial" w:cs="Arial"/>
        </w:rPr>
        <w:t xml:space="preserve">omendant na wniosek </w:t>
      </w:r>
      <w:r>
        <w:rPr>
          <w:rFonts w:ascii="Arial" w:hAnsi="Arial" w:cs="Arial"/>
        </w:rPr>
        <w:t>Dziekan</w:t>
      </w:r>
      <w:r w:rsidRPr="00556615">
        <w:rPr>
          <w:rFonts w:ascii="Arial" w:hAnsi="Arial" w:cs="Arial"/>
        </w:rPr>
        <w:t>a i określa semestr, na który zostaje przyjęta osoba wznawiająca studia.</w:t>
      </w:r>
    </w:p>
    <w:p w:rsidR="00072D10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Rozdział</w:t>
      </w:r>
      <w:r w:rsidRPr="00556615">
        <w:rPr>
          <w:rFonts w:ascii="Arial" w:hAnsi="Arial" w:cs="Arial"/>
        </w:rPr>
        <w:t xml:space="preserve"> IX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>Zasady i tryb wnoszenia opłat związanych z przebiegiem studiów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>§ 3</w:t>
      </w:r>
      <w:r>
        <w:rPr>
          <w:rFonts w:ascii="Arial" w:hAnsi="Arial" w:cs="Arial"/>
        </w:rPr>
        <w:t>8</w:t>
      </w:r>
    </w:p>
    <w:p w:rsidR="00072D10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3D6546" w:rsidRDefault="00072D10" w:rsidP="00072D10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lang w:eastAsia="ru-RU"/>
        </w:rPr>
      </w:pPr>
      <w:r w:rsidRPr="003D6546">
        <w:rPr>
          <w:rFonts w:ascii="Arial" w:hAnsi="Arial" w:cs="Arial"/>
          <w:lang w:eastAsia="ru-RU"/>
        </w:rPr>
        <w:t>1. Opłaty za zajęcia dydaktyczne mogą być pobierane</w:t>
      </w:r>
      <w:r>
        <w:rPr>
          <w:rFonts w:ascii="Arial" w:hAnsi="Arial" w:cs="Arial"/>
          <w:lang w:eastAsia="ru-RU"/>
        </w:rPr>
        <w:t xml:space="preserve">, z uwzględnieniem art. 170a Ustawy, </w:t>
      </w:r>
      <w:r w:rsidRPr="003D6546">
        <w:rPr>
          <w:rFonts w:ascii="Arial" w:hAnsi="Arial" w:cs="Arial"/>
          <w:lang w:eastAsia="ru-RU"/>
        </w:rPr>
        <w:t>za: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lang w:eastAsia="ru-RU"/>
        </w:rPr>
      </w:pPr>
      <w:r w:rsidRPr="003D6546">
        <w:rPr>
          <w:rFonts w:ascii="Arial" w:hAnsi="Arial" w:cs="Arial"/>
          <w:lang w:eastAsia="ru-RU"/>
        </w:rPr>
        <w:t>1) zajęcia na studiach niestacjonarnych;</w:t>
      </w:r>
    </w:p>
    <w:p w:rsidR="00072D10" w:rsidRPr="00F006B3" w:rsidRDefault="00072D10" w:rsidP="00072D10">
      <w:pPr>
        <w:autoSpaceDE w:val="0"/>
        <w:autoSpaceDN w:val="0"/>
        <w:adjustRightInd w:val="0"/>
        <w:spacing w:line="360" w:lineRule="auto"/>
        <w:ind w:left="426" w:hanging="246"/>
        <w:rPr>
          <w:rFonts w:ascii="Arial" w:hAnsi="Arial" w:cs="Arial"/>
          <w:lang w:eastAsia="ru-RU"/>
        </w:rPr>
      </w:pPr>
      <w:r w:rsidRPr="007113DF">
        <w:rPr>
          <w:rFonts w:ascii="Arial" w:hAnsi="Arial" w:cs="Arial"/>
          <w:lang w:eastAsia="ru-RU"/>
        </w:rPr>
        <w:t xml:space="preserve">2) </w:t>
      </w:r>
      <w:r w:rsidRPr="007113DF">
        <w:rPr>
          <w:rFonts w:ascii="Arial" w:hAnsi="Arial" w:cs="Arial"/>
        </w:rPr>
        <w:t>kształcenie studentów na studiach stacjonarnych, jeżeli są to ich studia na drugim lub kolejnym kierunku studiów w formie stacjonarnej, na zasadach określonych w Ustawie;</w:t>
      </w:r>
    </w:p>
    <w:p w:rsidR="00072D10" w:rsidRPr="00B742A0" w:rsidRDefault="00072D10" w:rsidP="00072D1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</w:t>
      </w:r>
      <w:r w:rsidRPr="003D6546">
        <w:rPr>
          <w:rFonts w:ascii="Arial" w:hAnsi="Arial" w:cs="Arial"/>
          <w:lang w:eastAsia="ru-RU"/>
        </w:rPr>
        <w:t xml:space="preserve">) </w:t>
      </w:r>
      <w:r>
        <w:rPr>
          <w:rFonts w:ascii="Arial" w:hAnsi="Arial" w:cs="Arial"/>
          <w:lang w:eastAsia="ru-RU"/>
        </w:rPr>
        <w:t xml:space="preserve">studia </w:t>
      </w:r>
      <w:r w:rsidRPr="00B742A0">
        <w:rPr>
          <w:rFonts w:ascii="Arial" w:hAnsi="Arial" w:cs="Arial"/>
          <w:lang w:eastAsia="ru-RU"/>
        </w:rPr>
        <w:t>prowadzone w języku obcym;</w:t>
      </w:r>
    </w:p>
    <w:p w:rsidR="00072D10" w:rsidRPr="00AA1224" w:rsidRDefault="00072D10" w:rsidP="00072D10">
      <w:pPr>
        <w:autoSpaceDE w:val="0"/>
        <w:autoSpaceDN w:val="0"/>
        <w:adjustRightInd w:val="0"/>
        <w:spacing w:line="360" w:lineRule="auto"/>
        <w:ind w:left="426" w:hanging="284"/>
        <w:rPr>
          <w:rFonts w:ascii="Arial" w:hAnsi="Arial" w:cs="Arial"/>
        </w:rPr>
      </w:pPr>
      <w:r w:rsidRPr="00B742A0">
        <w:rPr>
          <w:rFonts w:ascii="Arial" w:hAnsi="Arial" w:cs="Arial"/>
          <w:lang w:eastAsia="ru-RU"/>
        </w:rPr>
        <w:t xml:space="preserve">4) powtarzanie zajęć dydaktycznych we wszystkich formach studiów z powodu </w:t>
      </w:r>
      <w:r w:rsidRPr="00AA1224">
        <w:rPr>
          <w:rFonts w:ascii="Arial" w:hAnsi="Arial" w:cs="Arial"/>
        </w:rPr>
        <w:t xml:space="preserve">niezadowalających wyników w nauce; </w:t>
      </w:r>
    </w:p>
    <w:p w:rsidR="00072D10" w:rsidRPr="00AA1224" w:rsidRDefault="00072D10" w:rsidP="00072D10">
      <w:pPr>
        <w:autoSpaceDE w:val="0"/>
        <w:autoSpaceDN w:val="0"/>
        <w:adjustRightInd w:val="0"/>
        <w:spacing w:line="360" w:lineRule="auto"/>
        <w:ind w:left="426" w:hanging="284"/>
        <w:rPr>
          <w:rFonts w:ascii="Arial" w:hAnsi="Arial" w:cs="Arial"/>
        </w:rPr>
      </w:pPr>
      <w:r w:rsidRPr="00AA1224">
        <w:rPr>
          <w:rFonts w:ascii="Arial" w:hAnsi="Arial" w:cs="Arial"/>
        </w:rPr>
        <w:t>5) kształcenie studentów na studiach stacjonarnych, w przypadku korzystania z zajęć poza dodatkowym limitem punktów ECTS określonym w art. 170a ust. 2 Ustawy;</w:t>
      </w:r>
    </w:p>
    <w:p w:rsidR="00072D10" w:rsidRPr="003D6546" w:rsidRDefault="00072D10" w:rsidP="00072D10">
      <w:pPr>
        <w:autoSpaceDE w:val="0"/>
        <w:autoSpaceDN w:val="0"/>
        <w:adjustRightInd w:val="0"/>
        <w:spacing w:line="360" w:lineRule="auto"/>
        <w:ind w:left="360" w:hanging="180"/>
        <w:rPr>
          <w:rFonts w:ascii="Arial" w:hAnsi="Arial" w:cs="Arial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eastAsia="ru-RU"/>
        </w:rPr>
        <w:t>6</w:t>
      </w:r>
      <w:r w:rsidRPr="003D6546">
        <w:rPr>
          <w:rFonts w:ascii="Arial" w:hAnsi="Arial" w:cs="Arial"/>
          <w:lang w:eastAsia="ru-RU"/>
        </w:rPr>
        <w:t>) zajęcia nieobjęte planem studiów, jeśli student się na nie zapisał,</w:t>
      </w:r>
      <w:r>
        <w:rPr>
          <w:rFonts w:ascii="Arial" w:hAnsi="Arial" w:cs="Arial"/>
          <w:lang w:eastAsia="ru-RU"/>
        </w:rPr>
        <w:t xml:space="preserve"> ale ich nie zaliczył.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2. Obowiązek uiszczania opłat, o których mowa w ust. 1 pkt. 1</w:t>
      </w:r>
      <w:r w:rsidRPr="007113D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5 nie dotyczy strażaków </w:t>
      </w:r>
      <w:r>
        <w:rPr>
          <w:rFonts w:ascii="Arial" w:hAnsi="Arial" w:cs="Arial"/>
        </w:rPr>
        <w:br/>
        <w:t xml:space="preserve">w służbie kandydackiej. </w:t>
      </w:r>
      <w:r w:rsidRPr="00556615">
        <w:rPr>
          <w:rFonts w:ascii="Arial" w:hAnsi="Arial" w:cs="Arial"/>
        </w:rPr>
        <w:t xml:space="preserve">Studenci wnoszą opłaty za studia na zasadach określonych </w:t>
      </w:r>
      <w:r>
        <w:rPr>
          <w:rFonts w:ascii="Arial" w:hAnsi="Arial" w:cs="Arial"/>
        </w:rPr>
        <w:br/>
      </w:r>
      <w:r w:rsidRPr="00556615">
        <w:rPr>
          <w:rFonts w:ascii="Arial" w:hAnsi="Arial" w:cs="Arial"/>
        </w:rPr>
        <w:t>w umowie o warunkach odpłatności za studia.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3. Warunki odpłatności określa Rektor - Komendant na zasadach ustalonych przez Senat.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556615">
        <w:rPr>
          <w:rFonts w:ascii="Arial" w:hAnsi="Arial" w:cs="Arial"/>
        </w:rPr>
        <w:t>R</w:t>
      </w:r>
      <w:r>
        <w:rPr>
          <w:rFonts w:ascii="Arial" w:hAnsi="Arial" w:cs="Arial"/>
        </w:rPr>
        <w:t>ozdział</w:t>
      </w:r>
      <w:r w:rsidRPr="00556615">
        <w:rPr>
          <w:rFonts w:ascii="Arial" w:hAnsi="Arial" w:cs="Arial"/>
        </w:rPr>
        <w:t xml:space="preserve"> X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>Nagrody i wyróżnienia oraz kary</w:t>
      </w:r>
    </w:p>
    <w:p w:rsidR="00072D10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39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1. Studentom Uczelni, za dobre wyniki w nauce, oraz działalność na rzecz Uczelni mogą być pr</w:t>
      </w:r>
      <w:r>
        <w:rPr>
          <w:rFonts w:ascii="Arial" w:hAnsi="Arial" w:cs="Arial"/>
        </w:rPr>
        <w:t>zyznane następujące wyróżnienia i nagrody: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</w:rPr>
      </w:pPr>
      <w:r w:rsidRPr="00556615">
        <w:rPr>
          <w:rFonts w:ascii="Arial" w:hAnsi="Arial" w:cs="Arial"/>
        </w:rPr>
        <w:t>1</w:t>
      </w:r>
      <w:r>
        <w:rPr>
          <w:rFonts w:ascii="Arial" w:hAnsi="Arial" w:cs="Arial"/>
        </w:rPr>
        <w:t>) pochwała;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</w:rPr>
      </w:pPr>
      <w:r w:rsidRPr="00556615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dyplom </w:t>
      </w:r>
      <w:r>
        <w:rPr>
          <w:rFonts w:ascii="Arial" w:hAnsi="Arial" w:cs="Arial"/>
        </w:rPr>
        <w:t>R</w:t>
      </w:r>
      <w:r w:rsidRPr="00556615">
        <w:rPr>
          <w:rFonts w:ascii="Arial" w:hAnsi="Arial" w:cs="Arial"/>
        </w:rPr>
        <w:t>ektora</w:t>
      </w:r>
      <w:r>
        <w:rPr>
          <w:rFonts w:ascii="Arial" w:hAnsi="Arial" w:cs="Arial"/>
        </w:rPr>
        <w:t xml:space="preserve"> – Komendanta;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</w:rPr>
      </w:pPr>
      <w:r w:rsidRPr="00556615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odznaka „Wzorowy Podchorąży” – dla studentów-podchorą</w:t>
      </w:r>
      <w:r>
        <w:rPr>
          <w:rFonts w:ascii="Arial" w:hAnsi="Arial" w:cs="Arial"/>
        </w:rPr>
        <w:t>żych;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36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lastRenderedPageBreak/>
        <w:t>4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odznaka „Wzorowy student Szkoły Głównej Służby Pożarniczej”, dla stude</w:t>
      </w:r>
      <w:r>
        <w:rPr>
          <w:rFonts w:ascii="Arial" w:hAnsi="Arial" w:cs="Arial"/>
        </w:rPr>
        <w:t>ntów będących osobami cywilnymi.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36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5) nagroda pieniężna i rzeczowa 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96" w:hanging="180"/>
        <w:rPr>
          <w:rFonts w:ascii="Arial" w:hAnsi="Arial" w:cs="Arial"/>
        </w:rPr>
      </w:pPr>
      <w:r>
        <w:rPr>
          <w:rFonts w:ascii="Arial" w:hAnsi="Arial" w:cs="Arial"/>
        </w:rPr>
        <w:t>2. W</w:t>
      </w:r>
      <w:r w:rsidRPr="00556615">
        <w:rPr>
          <w:rFonts w:ascii="Arial" w:hAnsi="Arial" w:cs="Arial"/>
        </w:rPr>
        <w:t>arunki przyznawania nagród</w:t>
      </w:r>
      <w:r>
        <w:rPr>
          <w:rFonts w:ascii="Arial" w:hAnsi="Arial" w:cs="Arial"/>
        </w:rPr>
        <w:t xml:space="preserve">, urlopów i innych świadczeń </w:t>
      </w:r>
      <w:r w:rsidRPr="00556615">
        <w:rPr>
          <w:rFonts w:ascii="Arial" w:hAnsi="Arial" w:cs="Arial"/>
        </w:rPr>
        <w:t>studentom-podchorążym określa ustawa o PSP</w:t>
      </w:r>
      <w:r>
        <w:rPr>
          <w:rFonts w:ascii="Arial" w:hAnsi="Arial" w:cs="Arial"/>
        </w:rPr>
        <w:t xml:space="preserve"> i inne przepisy.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56615">
        <w:rPr>
          <w:rFonts w:ascii="Arial" w:hAnsi="Arial" w:cs="Arial"/>
        </w:rPr>
        <w:t xml:space="preserve">. Nagrody i wyróżnienia określone w ust. 1 </w:t>
      </w:r>
      <w:r>
        <w:rPr>
          <w:rFonts w:ascii="Arial" w:hAnsi="Arial" w:cs="Arial"/>
        </w:rPr>
        <w:t xml:space="preserve">i 2 </w:t>
      </w:r>
      <w:r w:rsidRPr="00556615">
        <w:rPr>
          <w:rFonts w:ascii="Arial" w:hAnsi="Arial" w:cs="Arial"/>
        </w:rPr>
        <w:t xml:space="preserve">nadaje </w:t>
      </w:r>
      <w:r>
        <w:rPr>
          <w:rFonts w:ascii="Arial" w:hAnsi="Arial" w:cs="Arial"/>
        </w:rPr>
        <w:t>R</w:t>
      </w:r>
      <w:r w:rsidRPr="00556615">
        <w:rPr>
          <w:rFonts w:ascii="Arial" w:hAnsi="Arial" w:cs="Arial"/>
        </w:rPr>
        <w:t>ektor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</w:t>
      </w:r>
      <w:r w:rsidRPr="00556615">
        <w:rPr>
          <w:rFonts w:ascii="Arial" w:hAnsi="Arial" w:cs="Arial"/>
        </w:rPr>
        <w:t xml:space="preserve">omendant na wniosek </w:t>
      </w:r>
      <w:r>
        <w:rPr>
          <w:rFonts w:ascii="Arial" w:hAnsi="Arial" w:cs="Arial"/>
        </w:rPr>
        <w:t>Dziekana lub właściwego P</w:t>
      </w:r>
      <w:r w:rsidRPr="00556615">
        <w:rPr>
          <w:rFonts w:ascii="Arial" w:hAnsi="Arial" w:cs="Arial"/>
        </w:rPr>
        <w:t>rorekto</w:t>
      </w:r>
      <w:r>
        <w:rPr>
          <w:rFonts w:ascii="Arial" w:hAnsi="Arial" w:cs="Arial"/>
        </w:rPr>
        <w:t>ra</w:t>
      </w:r>
      <w:r w:rsidRPr="00556615">
        <w:rPr>
          <w:rFonts w:ascii="Arial" w:hAnsi="Arial" w:cs="Arial"/>
        </w:rPr>
        <w:t>.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40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Studenci będący osobami cywilnymi mają prawo do pomocy materialnej na zasadach określonych w </w:t>
      </w:r>
      <w:r>
        <w:rPr>
          <w:rFonts w:ascii="Arial" w:hAnsi="Arial" w:cs="Arial"/>
        </w:rPr>
        <w:t>ustawie i regulaminie świadczeń pomocy materialnej</w:t>
      </w:r>
      <w:r w:rsidRPr="00556615">
        <w:rPr>
          <w:rFonts w:ascii="Arial" w:hAnsi="Arial" w:cs="Arial"/>
        </w:rPr>
        <w:t>.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41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Pr="00FC26F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1. Za postępowanie uchybiające godności studenta oraz naruszenie przepisów </w:t>
      </w:r>
      <w:r w:rsidRPr="00FC26F0">
        <w:rPr>
          <w:rFonts w:ascii="Arial" w:hAnsi="Arial" w:cs="Arial"/>
        </w:rPr>
        <w:t>obowiązujących w Uczelni, student ponosi odpowiedzialność dyscyplinarną.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FC26F0">
        <w:rPr>
          <w:rFonts w:ascii="Arial" w:hAnsi="Arial" w:cs="Arial"/>
        </w:rPr>
        <w:t xml:space="preserve">2. Zasady odpowiedzialności oraz rodzaje kar dyscyplinarnych w odniesieniu do studentów </w:t>
      </w:r>
      <w:r>
        <w:rPr>
          <w:rFonts w:ascii="Arial" w:hAnsi="Arial" w:cs="Arial"/>
        </w:rPr>
        <w:br/>
      </w:r>
      <w:r w:rsidRPr="00FC26F0">
        <w:rPr>
          <w:rFonts w:ascii="Arial" w:hAnsi="Arial" w:cs="Arial"/>
        </w:rPr>
        <w:t>w służbie kandydackiej i stałej określa również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ustawa o PSP.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>§ 4</w:t>
      </w:r>
      <w:r>
        <w:rPr>
          <w:rFonts w:ascii="Arial" w:hAnsi="Arial" w:cs="Arial"/>
        </w:rPr>
        <w:t>2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56615">
        <w:rPr>
          <w:rFonts w:ascii="Arial" w:hAnsi="Arial" w:cs="Arial"/>
        </w:rPr>
        <w:t>1. Student może być ukarany: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</w:rPr>
      </w:pPr>
      <w:r w:rsidRPr="00556615">
        <w:rPr>
          <w:rFonts w:ascii="Arial" w:hAnsi="Arial" w:cs="Arial"/>
        </w:rPr>
        <w:t>1</w:t>
      </w:r>
      <w:r>
        <w:rPr>
          <w:rFonts w:ascii="Arial" w:hAnsi="Arial" w:cs="Arial"/>
        </w:rPr>
        <w:t>) upomnieniem;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</w:rPr>
      </w:pPr>
      <w:r w:rsidRPr="00556615">
        <w:rPr>
          <w:rFonts w:ascii="Arial" w:hAnsi="Arial" w:cs="Arial"/>
        </w:rPr>
        <w:t>2</w:t>
      </w:r>
      <w:r>
        <w:rPr>
          <w:rFonts w:ascii="Arial" w:hAnsi="Arial" w:cs="Arial"/>
        </w:rPr>
        <w:t>) naganą;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</w:rPr>
      </w:pPr>
      <w:r w:rsidRPr="00556615">
        <w:rPr>
          <w:rFonts w:ascii="Arial" w:hAnsi="Arial" w:cs="Arial"/>
        </w:rPr>
        <w:t>3</w:t>
      </w:r>
      <w:r>
        <w:rPr>
          <w:rFonts w:ascii="Arial" w:hAnsi="Arial" w:cs="Arial"/>
        </w:rPr>
        <w:t>) naganą z ostrzeżeniem;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</w:rPr>
      </w:pPr>
      <w:r w:rsidRPr="00556615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zawieszeniem określonych praw</w:t>
      </w:r>
      <w:r>
        <w:rPr>
          <w:rFonts w:ascii="Arial" w:hAnsi="Arial" w:cs="Arial"/>
        </w:rPr>
        <w:t xml:space="preserve"> studenta na okres jednego roku;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</w:rPr>
      </w:pPr>
      <w:r w:rsidRPr="00556615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Pr="00556615">
        <w:rPr>
          <w:rFonts w:ascii="Arial" w:hAnsi="Arial" w:cs="Arial"/>
        </w:rPr>
        <w:t xml:space="preserve"> wydaleniem z Uczelni.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2. Za przewinienie mniejszej wagi </w:t>
      </w:r>
      <w:r>
        <w:rPr>
          <w:rFonts w:ascii="Arial" w:hAnsi="Arial" w:cs="Arial"/>
        </w:rPr>
        <w:t>R</w:t>
      </w:r>
      <w:r w:rsidRPr="00556615">
        <w:rPr>
          <w:rFonts w:ascii="Arial" w:hAnsi="Arial" w:cs="Arial"/>
        </w:rPr>
        <w:t>ektor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</w:t>
      </w:r>
      <w:r w:rsidRPr="00556615">
        <w:rPr>
          <w:rFonts w:ascii="Arial" w:hAnsi="Arial" w:cs="Arial"/>
        </w:rPr>
        <w:t xml:space="preserve">omendant może wymierzyć karę upomnienia </w:t>
      </w:r>
      <w:r>
        <w:rPr>
          <w:rFonts w:ascii="Arial" w:hAnsi="Arial" w:cs="Arial"/>
        </w:rPr>
        <w:br/>
      </w:r>
      <w:r w:rsidRPr="00556615">
        <w:rPr>
          <w:rFonts w:ascii="Arial" w:hAnsi="Arial" w:cs="Arial"/>
        </w:rPr>
        <w:t>z pominięciem komisji dyscyplinarnej.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  <w:r w:rsidRPr="00556615">
        <w:rPr>
          <w:rFonts w:ascii="Arial" w:hAnsi="Arial" w:cs="Arial"/>
        </w:rPr>
        <w:t>3. O przewinieniu strażaka w służbie stałej Rektor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Komendant informuje bezpośredniego przełożonego strażaka.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</w:rPr>
      </w:pPr>
    </w:p>
    <w:p w:rsidR="00072D10" w:rsidRPr="005F106F" w:rsidRDefault="00072D10" w:rsidP="00072D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5F106F">
        <w:rPr>
          <w:rFonts w:ascii="Arial" w:hAnsi="Arial" w:cs="Arial"/>
        </w:rPr>
        <w:t>R</w:t>
      </w:r>
      <w:r>
        <w:rPr>
          <w:rFonts w:ascii="Arial" w:hAnsi="Arial" w:cs="Arial"/>
        </w:rPr>
        <w:t>ozdział</w:t>
      </w:r>
      <w:r w:rsidRPr="005F106F">
        <w:rPr>
          <w:rFonts w:ascii="Arial" w:hAnsi="Arial" w:cs="Arial"/>
        </w:rPr>
        <w:t xml:space="preserve"> XI</w:t>
      </w:r>
    </w:p>
    <w:p w:rsidR="00072D10" w:rsidRPr="005F106F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5F106F">
        <w:rPr>
          <w:rFonts w:ascii="Arial" w:hAnsi="Arial" w:cs="Arial"/>
        </w:rPr>
        <w:t>Ukończenie studiów, praca dyplomowa i egzamin dyplomowy</w:t>
      </w:r>
    </w:p>
    <w:p w:rsidR="00072D10" w:rsidRDefault="00072D10" w:rsidP="00072D10">
      <w:pPr>
        <w:spacing w:line="360" w:lineRule="auto"/>
        <w:jc w:val="center"/>
        <w:rPr>
          <w:rFonts w:ascii="Arial" w:hAnsi="Arial" w:cs="Arial"/>
          <w:snapToGrid w:val="0"/>
        </w:rPr>
      </w:pPr>
      <w:r w:rsidRPr="00A048B1">
        <w:rPr>
          <w:rFonts w:ascii="Arial" w:hAnsi="Arial" w:cs="Arial"/>
          <w:snapToGrid w:val="0"/>
        </w:rPr>
        <w:t>§</w:t>
      </w:r>
      <w:r>
        <w:rPr>
          <w:rFonts w:ascii="Arial" w:hAnsi="Arial" w:cs="Arial"/>
          <w:snapToGrid w:val="0"/>
        </w:rPr>
        <w:t xml:space="preserve"> </w:t>
      </w:r>
      <w:r w:rsidRPr="00A048B1">
        <w:rPr>
          <w:rFonts w:ascii="Arial" w:hAnsi="Arial" w:cs="Arial"/>
          <w:snapToGrid w:val="0"/>
        </w:rPr>
        <w:t>4</w:t>
      </w:r>
      <w:r>
        <w:rPr>
          <w:rFonts w:ascii="Arial" w:hAnsi="Arial" w:cs="Arial"/>
          <w:snapToGrid w:val="0"/>
        </w:rPr>
        <w:t>3</w:t>
      </w:r>
    </w:p>
    <w:p w:rsidR="00072D10" w:rsidRPr="00A048B1" w:rsidRDefault="00072D10" w:rsidP="00072D10">
      <w:pPr>
        <w:spacing w:line="360" w:lineRule="auto"/>
        <w:jc w:val="center"/>
        <w:rPr>
          <w:rFonts w:ascii="Arial" w:hAnsi="Arial" w:cs="Arial"/>
          <w:snapToGrid w:val="0"/>
        </w:rPr>
      </w:pPr>
    </w:p>
    <w:p w:rsidR="00072D10" w:rsidRPr="00A048B1" w:rsidRDefault="00072D10" w:rsidP="00165A49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048B1">
        <w:rPr>
          <w:rFonts w:ascii="Arial" w:hAnsi="Arial" w:cs="Arial"/>
          <w:snapToGrid w:val="0"/>
        </w:rPr>
        <w:lastRenderedPageBreak/>
        <w:t>Praca dyplomowa</w:t>
      </w:r>
      <w:r w:rsidRPr="00A048B1">
        <w:rPr>
          <w:rFonts w:ascii="Arial" w:hAnsi="Arial" w:cs="Arial"/>
          <w:b/>
          <w:snapToGrid w:val="0"/>
        </w:rPr>
        <w:t xml:space="preserve"> </w:t>
      </w:r>
      <w:r w:rsidRPr="00A048B1">
        <w:rPr>
          <w:rFonts w:ascii="Arial" w:hAnsi="Arial" w:cs="Arial"/>
          <w:snapToGrid w:val="0"/>
        </w:rPr>
        <w:t xml:space="preserve">– magisterska i inżynierska jest najważniejszą samodzielną pracą studenta kończącą studia. </w:t>
      </w:r>
    </w:p>
    <w:p w:rsidR="00072D10" w:rsidRPr="00A048B1" w:rsidRDefault="00072D10" w:rsidP="00165A49">
      <w:pPr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</w:rPr>
      </w:pPr>
      <w:r w:rsidRPr="00A048B1">
        <w:rPr>
          <w:rFonts w:ascii="Arial" w:hAnsi="Arial" w:cs="Arial"/>
        </w:rPr>
        <w:t>Pracę dyplomową wykonuje student pod kierunkiem</w:t>
      </w:r>
      <w:r>
        <w:rPr>
          <w:rFonts w:ascii="Arial" w:hAnsi="Arial" w:cs="Arial"/>
        </w:rPr>
        <w:t xml:space="preserve"> </w:t>
      </w:r>
      <w:r w:rsidRPr="00A048B1">
        <w:rPr>
          <w:rFonts w:ascii="Arial" w:hAnsi="Arial" w:cs="Arial"/>
        </w:rPr>
        <w:t xml:space="preserve">nauczyciela akademickiego </w:t>
      </w:r>
      <w:r>
        <w:rPr>
          <w:rFonts w:ascii="Arial" w:hAnsi="Arial" w:cs="Arial"/>
        </w:rPr>
        <w:br/>
      </w:r>
      <w:r w:rsidRPr="00A048B1">
        <w:rPr>
          <w:rFonts w:ascii="Arial" w:hAnsi="Arial" w:cs="Arial"/>
        </w:rPr>
        <w:t>z tytułem profesora</w:t>
      </w:r>
      <w:r>
        <w:rPr>
          <w:rFonts w:ascii="Arial" w:hAnsi="Arial" w:cs="Arial"/>
        </w:rPr>
        <w:t>,</w:t>
      </w:r>
      <w:r w:rsidRPr="00A048B1">
        <w:rPr>
          <w:rFonts w:ascii="Arial" w:hAnsi="Arial" w:cs="Arial"/>
        </w:rPr>
        <w:t xml:space="preserve"> stopniem naukowym doktora habilitowanego</w:t>
      </w:r>
      <w:r>
        <w:rPr>
          <w:rFonts w:ascii="Arial" w:hAnsi="Arial" w:cs="Arial"/>
        </w:rPr>
        <w:t xml:space="preserve"> lub stopniem naukowym doktora, będącego pracownikiem Uczelni.</w:t>
      </w:r>
    </w:p>
    <w:p w:rsidR="00072D10" w:rsidRPr="00A048B1" w:rsidRDefault="00072D10" w:rsidP="00165A4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048B1">
        <w:rPr>
          <w:rFonts w:ascii="Arial" w:hAnsi="Arial" w:cs="Arial"/>
        </w:rPr>
        <w:t xml:space="preserve">Dziekan, po zasięgnięciu opinii Rady Wydziału może upoważnić do kierowania pracą dyplomową </w:t>
      </w:r>
      <w:r>
        <w:rPr>
          <w:rFonts w:ascii="Arial" w:hAnsi="Arial" w:cs="Arial"/>
        </w:rPr>
        <w:t>na studiach I stopnia  nauczyciela akademickiego będącego pracownikiem Uczelni,</w:t>
      </w:r>
      <w:r w:rsidRPr="00A048B1">
        <w:rPr>
          <w:rFonts w:ascii="Arial" w:hAnsi="Arial" w:cs="Arial"/>
        </w:rPr>
        <w:t xml:space="preserve"> niespełniając</w:t>
      </w:r>
      <w:r>
        <w:rPr>
          <w:rFonts w:ascii="Arial" w:hAnsi="Arial" w:cs="Arial"/>
        </w:rPr>
        <w:t>ego</w:t>
      </w:r>
      <w:r w:rsidRPr="00A048B1">
        <w:rPr>
          <w:rFonts w:ascii="Arial" w:hAnsi="Arial" w:cs="Arial"/>
        </w:rPr>
        <w:t xml:space="preserve"> warunków określonych w ust. 2 posiadając</w:t>
      </w:r>
      <w:r>
        <w:rPr>
          <w:rFonts w:ascii="Arial" w:hAnsi="Arial" w:cs="Arial"/>
        </w:rPr>
        <w:t>ego</w:t>
      </w:r>
      <w:r w:rsidRPr="00A048B1">
        <w:rPr>
          <w:rFonts w:ascii="Arial" w:hAnsi="Arial" w:cs="Arial"/>
        </w:rPr>
        <w:t xml:space="preserve"> znaczny dorobek w zakresie dydaktyki i badań naukowych.</w:t>
      </w:r>
    </w:p>
    <w:p w:rsidR="00072D10" w:rsidRPr="00A048B1" w:rsidRDefault="00072D10" w:rsidP="00165A4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A048B1">
        <w:rPr>
          <w:rFonts w:ascii="Arial" w:hAnsi="Arial" w:cs="Arial"/>
        </w:rPr>
        <w:t xml:space="preserve">Praca dyplomowa może być wykonywana pod kierunkiem osoby niebędącej pracownikiem Uczelni, odpowiadającej kryteriom określonym w ust. 2., na wniosek </w:t>
      </w:r>
      <w:r>
        <w:rPr>
          <w:rFonts w:ascii="Arial" w:hAnsi="Arial" w:cs="Arial"/>
        </w:rPr>
        <w:t>Dziekan</w:t>
      </w:r>
      <w:r w:rsidRPr="00A048B1">
        <w:rPr>
          <w:rFonts w:ascii="Arial" w:hAnsi="Arial" w:cs="Arial"/>
        </w:rPr>
        <w:t>a po zasięgnięciu opinii Rady Wydziału. Decyzję podejmuje Rektor</w:t>
      </w:r>
      <w:r>
        <w:rPr>
          <w:rFonts w:ascii="Arial" w:hAnsi="Arial" w:cs="Arial"/>
        </w:rPr>
        <w:t xml:space="preserve"> - Komendant</w:t>
      </w:r>
      <w:r w:rsidRPr="00A048B1">
        <w:rPr>
          <w:rFonts w:ascii="Arial" w:hAnsi="Arial" w:cs="Arial"/>
        </w:rPr>
        <w:t>.</w:t>
      </w:r>
    </w:p>
    <w:p w:rsidR="00072D10" w:rsidRPr="00A048B1" w:rsidRDefault="00072D10" w:rsidP="00165A49">
      <w:pPr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Promotor</w:t>
      </w:r>
      <w:r w:rsidRPr="00A048B1">
        <w:rPr>
          <w:rFonts w:ascii="Arial" w:hAnsi="Arial" w:cs="Arial"/>
          <w:snapToGrid w:val="0"/>
        </w:rPr>
        <w:t xml:space="preserve"> pracy odpowiada za merytoryczną i formalną poprawność pracy.</w:t>
      </w:r>
    </w:p>
    <w:p w:rsidR="00072D10" w:rsidRPr="00A048B1" w:rsidRDefault="00072D10" w:rsidP="00165A49">
      <w:pPr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</w:rPr>
      </w:pPr>
      <w:r w:rsidRPr="00A048B1">
        <w:rPr>
          <w:rFonts w:ascii="Arial" w:hAnsi="Arial" w:cs="Arial"/>
          <w:snapToGrid w:val="0"/>
        </w:rPr>
        <w:t xml:space="preserve">Jednostki dydaktyczne przygotowują aktualne listy </w:t>
      </w:r>
      <w:r>
        <w:rPr>
          <w:rFonts w:ascii="Arial" w:hAnsi="Arial" w:cs="Arial"/>
          <w:snapToGrid w:val="0"/>
        </w:rPr>
        <w:t>promotorów</w:t>
      </w:r>
      <w:r w:rsidRPr="00A048B1">
        <w:rPr>
          <w:rFonts w:ascii="Arial" w:hAnsi="Arial" w:cs="Arial"/>
          <w:snapToGrid w:val="0"/>
        </w:rPr>
        <w:t xml:space="preserve"> i proponowane przez nich tematy prac dyplomowych.</w:t>
      </w:r>
    </w:p>
    <w:p w:rsidR="00072D10" w:rsidRPr="00A048B1" w:rsidRDefault="00072D10" w:rsidP="00165A49">
      <w:pPr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</w:rPr>
      </w:pPr>
      <w:r w:rsidRPr="00A048B1">
        <w:rPr>
          <w:rFonts w:ascii="Arial" w:hAnsi="Arial" w:cs="Arial"/>
          <w:snapToGrid w:val="0"/>
        </w:rPr>
        <w:t>Dopuszcza się prowadzenie pracy dyplomowej o temacie będącym propozycją studenta, zgłoszonym przez K</w:t>
      </w:r>
      <w:r>
        <w:rPr>
          <w:rFonts w:ascii="Arial" w:hAnsi="Arial" w:cs="Arial"/>
          <w:snapToGrid w:val="0"/>
        </w:rPr>
        <w:t xml:space="preserve">omendę </w:t>
      </w:r>
      <w:r w:rsidRPr="00A048B1">
        <w:rPr>
          <w:rFonts w:ascii="Arial" w:hAnsi="Arial" w:cs="Arial"/>
          <w:snapToGrid w:val="0"/>
        </w:rPr>
        <w:t>G</w:t>
      </w:r>
      <w:r>
        <w:rPr>
          <w:rFonts w:ascii="Arial" w:hAnsi="Arial" w:cs="Arial"/>
          <w:snapToGrid w:val="0"/>
        </w:rPr>
        <w:t>łówną</w:t>
      </w:r>
      <w:r w:rsidRPr="00A048B1">
        <w:rPr>
          <w:rFonts w:ascii="Arial" w:hAnsi="Arial" w:cs="Arial"/>
          <w:snapToGrid w:val="0"/>
        </w:rPr>
        <w:t xml:space="preserve"> P</w:t>
      </w:r>
      <w:r>
        <w:rPr>
          <w:rFonts w:ascii="Arial" w:hAnsi="Arial" w:cs="Arial"/>
          <w:snapToGrid w:val="0"/>
        </w:rPr>
        <w:t xml:space="preserve">aństwowej </w:t>
      </w:r>
      <w:r w:rsidRPr="00A048B1">
        <w:rPr>
          <w:rFonts w:ascii="Arial" w:hAnsi="Arial" w:cs="Arial"/>
          <w:snapToGrid w:val="0"/>
        </w:rPr>
        <w:t>S</w:t>
      </w:r>
      <w:r>
        <w:rPr>
          <w:rFonts w:ascii="Arial" w:hAnsi="Arial" w:cs="Arial"/>
          <w:snapToGrid w:val="0"/>
        </w:rPr>
        <w:t xml:space="preserve">traży </w:t>
      </w:r>
      <w:r w:rsidRPr="00A048B1">
        <w:rPr>
          <w:rFonts w:ascii="Arial" w:hAnsi="Arial" w:cs="Arial"/>
          <w:snapToGrid w:val="0"/>
        </w:rPr>
        <w:t>P</w:t>
      </w:r>
      <w:r>
        <w:rPr>
          <w:rFonts w:ascii="Arial" w:hAnsi="Arial" w:cs="Arial"/>
          <w:snapToGrid w:val="0"/>
        </w:rPr>
        <w:t>ożarnej</w:t>
      </w:r>
      <w:r w:rsidRPr="00A048B1">
        <w:rPr>
          <w:rFonts w:ascii="Arial" w:hAnsi="Arial" w:cs="Arial"/>
          <w:snapToGrid w:val="0"/>
        </w:rPr>
        <w:t xml:space="preserve"> lub przez inną jednostkę ochrony przeciwpożarowej oraz ochrony ludności.</w:t>
      </w:r>
    </w:p>
    <w:p w:rsidR="00072D10" w:rsidRPr="00A048B1" w:rsidRDefault="00072D10" w:rsidP="00165A49">
      <w:pPr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</w:rPr>
      </w:pPr>
      <w:r w:rsidRPr="00A048B1">
        <w:rPr>
          <w:rFonts w:ascii="Arial" w:hAnsi="Arial" w:cs="Arial"/>
        </w:rPr>
        <w:t xml:space="preserve">Językiem prac dyplomowych jest język polski. </w:t>
      </w:r>
      <w:r>
        <w:rPr>
          <w:rFonts w:ascii="Arial" w:hAnsi="Arial" w:cs="Arial"/>
        </w:rPr>
        <w:t>D</w:t>
      </w:r>
      <w:r w:rsidRPr="00A048B1">
        <w:rPr>
          <w:rFonts w:ascii="Arial" w:hAnsi="Arial" w:cs="Arial"/>
        </w:rPr>
        <w:t>ziekan po zasięgnięciu opinii Rady Wydziału może wyrazić zgodę na przygotowanie pracy dyplomowej w języku obcym.</w:t>
      </w:r>
    </w:p>
    <w:p w:rsidR="00072D10" w:rsidRDefault="00072D10" w:rsidP="00072D10">
      <w:pPr>
        <w:spacing w:line="360" w:lineRule="auto"/>
        <w:jc w:val="center"/>
        <w:rPr>
          <w:rFonts w:ascii="Arial" w:hAnsi="Arial" w:cs="Arial"/>
          <w:snapToGrid w:val="0"/>
        </w:rPr>
      </w:pPr>
    </w:p>
    <w:p w:rsidR="00072D10" w:rsidRDefault="00072D10" w:rsidP="00072D10">
      <w:pPr>
        <w:spacing w:line="360" w:lineRule="auto"/>
        <w:jc w:val="center"/>
        <w:rPr>
          <w:rFonts w:ascii="Arial" w:hAnsi="Arial" w:cs="Arial"/>
          <w:snapToGrid w:val="0"/>
        </w:rPr>
      </w:pPr>
    </w:p>
    <w:p w:rsidR="00072D10" w:rsidRDefault="00072D10" w:rsidP="00072D10">
      <w:pPr>
        <w:spacing w:line="360" w:lineRule="auto"/>
        <w:jc w:val="center"/>
        <w:rPr>
          <w:rFonts w:ascii="Arial" w:hAnsi="Arial" w:cs="Arial"/>
          <w:snapToGrid w:val="0"/>
        </w:rPr>
      </w:pPr>
      <w:r w:rsidRPr="00A048B1">
        <w:rPr>
          <w:rFonts w:ascii="Arial" w:hAnsi="Arial" w:cs="Arial"/>
          <w:snapToGrid w:val="0"/>
        </w:rPr>
        <w:t>§</w:t>
      </w:r>
      <w:r>
        <w:rPr>
          <w:rFonts w:ascii="Arial" w:hAnsi="Arial" w:cs="Arial"/>
          <w:snapToGrid w:val="0"/>
        </w:rPr>
        <w:t xml:space="preserve"> </w:t>
      </w:r>
      <w:r w:rsidRPr="00A048B1">
        <w:rPr>
          <w:rFonts w:ascii="Arial" w:hAnsi="Arial" w:cs="Arial"/>
          <w:snapToGrid w:val="0"/>
        </w:rPr>
        <w:t>4</w:t>
      </w:r>
      <w:r>
        <w:rPr>
          <w:rFonts w:ascii="Arial" w:hAnsi="Arial" w:cs="Arial"/>
          <w:snapToGrid w:val="0"/>
        </w:rPr>
        <w:t>4</w:t>
      </w:r>
    </w:p>
    <w:p w:rsidR="00072D10" w:rsidRPr="00A048B1" w:rsidRDefault="00072D10" w:rsidP="00072D10">
      <w:pPr>
        <w:spacing w:line="360" w:lineRule="auto"/>
        <w:jc w:val="center"/>
        <w:rPr>
          <w:rFonts w:ascii="Arial" w:hAnsi="Arial" w:cs="Arial"/>
          <w:snapToGrid w:val="0"/>
        </w:rPr>
      </w:pPr>
    </w:p>
    <w:p w:rsidR="00072D10" w:rsidRPr="00A048B1" w:rsidRDefault="00072D10" w:rsidP="00165A49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048B1">
        <w:rPr>
          <w:rFonts w:ascii="Arial" w:hAnsi="Arial" w:cs="Arial"/>
        </w:rPr>
        <w:t>W trakcie wykonywania pracy dyplomowej student zobowiązany jest do poszanowania praw autorskich należnych autorom książek, skryptów i innych źródeł naukowych.</w:t>
      </w:r>
    </w:p>
    <w:p w:rsidR="00072D10" w:rsidRPr="00A048B1" w:rsidRDefault="00072D10" w:rsidP="00165A49">
      <w:pPr>
        <w:numPr>
          <w:ilvl w:val="0"/>
          <w:numId w:val="9"/>
        </w:numPr>
        <w:spacing w:line="360" w:lineRule="auto"/>
        <w:rPr>
          <w:rFonts w:ascii="Arial" w:hAnsi="Arial" w:cs="Arial"/>
          <w:snapToGrid w:val="0"/>
        </w:rPr>
      </w:pPr>
      <w:r w:rsidRPr="00A048B1">
        <w:rPr>
          <w:rFonts w:ascii="Arial" w:hAnsi="Arial" w:cs="Arial"/>
        </w:rPr>
        <w:t>W razie podejrzenia popełnienia przez studenta czynu polegającego na przypisaniu sobie autorstwa istotnego fragmentu lub innych elementów cudzego utworu Rektor</w:t>
      </w:r>
      <w:r>
        <w:rPr>
          <w:rFonts w:ascii="Arial" w:hAnsi="Arial" w:cs="Arial"/>
        </w:rPr>
        <w:t xml:space="preserve"> </w:t>
      </w:r>
      <w:r w:rsidRPr="00A048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048B1">
        <w:rPr>
          <w:rFonts w:ascii="Arial" w:hAnsi="Arial" w:cs="Arial"/>
        </w:rPr>
        <w:t xml:space="preserve">Komendant niezwłocznie poleca przeprowadzenie postępowania wyjaśniającego, zgodnie z zasadami prowadzenia postępowania dyscyplinarnego określonego w </w:t>
      </w:r>
      <w:r>
        <w:rPr>
          <w:rFonts w:ascii="Arial" w:hAnsi="Arial" w:cs="Arial"/>
        </w:rPr>
        <w:t xml:space="preserve">ustawie </w:t>
      </w:r>
      <w:r w:rsidRPr="00A048B1">
        <w:rPr>
          <w:rFonts w:ascii="Arial" w:hAnsi="Arial" w:cs="Arial"/>
        </w:rPr>
        <w:t xml:space="preserve">oraz postanowieniami </w:t>
      </w:r>
      <w:r>
        <w:rPr>
          <w:rFonts w:ascii="Arial" w:hAnsi="Arial" w:cs="Arial"/>
        </w:rPr>
        <w:t xml:space="preserve">niniejszego </w:t>
      </w:r>
      <w:r w:rsidRPr="00A048B1">
        <w:rPr>
          <w:rFonts w:ascii="Arial" w:hAnsi="Arial" w:cs="Arial"/>
        </w:rPr>
        <w:t>Regulaminu studiów</w:t>
      </w:r>
      <w:r>
        <w:rPr>
          <w:rFonts w:ascii="Arial" w:hAnsi="Arial" w:cs="Arial"/>
        </w:rPr>
        <w:t>.</w:t>
      </w:r>
    </w:p>
    <w:p w:rsidR="00072D10" w:rsidRPr="00A048B1" w:rsidRDefault="00072D10" w:rsidP="00165A4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048B1">
        <w:rPr>
          <w:rFonts w:ascii="Arial" w:hAnsi="Arial" w:cs="Arial"/>
        </w:rPr>
        <w:t>W razie uzasadnionego podejrzenia popełnienia przez studenta przestępstwa Rektor</w:t>
      </w:r>
      <w:r>
        <w:rPr>
          <w:rFonts w:ascii="Arial" w:hAnsi="Arial" w:cs="Arial"/>
        </w:rPr>
        <w:t xml:space="preserve"> </w:t>
      </w:r>
      <w:r w:rsidRPr="00A048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048B1">
        <w:rPr>
          <w:rFonts w:ascii="Arial" w:hAnsi="Arial" w:cs="Arial"/>
        </w:rPr>
        <w:t>Komendant jednocześnie z poleceniem przeprowadzenia postępowania wyjaśniającego może zawiesić studenta w prawach studenta do czasu wydania orzeczen</w:t>
      </w:r>
      <w:r>
        <w:rPr>
          <w:rFonts w:ascii="Arial" w:hAnsi="Arial" w:cs="Arial"/>
        </w:rPr>
        <w:t>ia przez komisję dyscyplinarną.</w:t>
      </w:r>
    </w:p>
    <w:p w:rsidR="00072D10" w:rsidRPr="00A048B1" w:rsidRDefault="00072D10" w:rsidP="00165A4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048B1">
        <w:rPr>
          <w:rFonts w:ascii="Arial" w:hAnsi="Arial" w:cs="Arial"/>
        </w:rPr>
        <w:lastRenderedPageBreak/>
        <w:t>Jeżeli w wyniku postępowania wyjaśniającego zebrany materiał potwierdza popełnienie czynu, o którym mowa w ust. 2, Rektor</w:t>
      </w:r>
      <w:r>
        <w:rPr>
          <w:rFonts w:ascii="Arial" w:hAnsi="Arial" w:cs="Arial"/>
        </w:rPr>
        <w:t xml:space="preserve"> </w:t>
      </w:r>
      <w:r w:rsidRPr="00A048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048B1">
        <w:rPr>
          <w:rFonts w:ascii="Arial" w:hAnsi="Arial" w:cs="Arial"/>
        </w:rPr>
        <w:t>Komendant wstrzymuje postępowanie o nadanie tytułu zawodowego do czasu wydania orzeczenia przez komisję dyscyplinarną oraz składa zawiadomie</w:t>
      </w:r>
      <w:r>
        <w:rPr>
          <w:rFonts w:ascii="Arial" w:hAnsi="Arial" w:cs="Arial"/>
        </w:rPr>
        <w:t>nie o popełnieniu przestępstwa.</w:t>
      </w:r>
    </w:p>
    <w:p w:rsidR="00072D10" w:rsidRPr="00A048B1" w:rsidRDefault="00072D10" w:rsidP="00165A49">
      <w:pPr>
        <w:numPr>
          <w:ilvl w:val="0"/>
          <w:numId w:val="9"/>
        </w:numPr>
        <w:spacing w:line="360" w:lineRule="auto"/>
        <w:rPr>
          <w:rFonts w:ascii="Arial" w:hAnsi="Arial" w:cs="Arial"/>
          <w:snapToGrid w:val="0"/>
        </w:rPr>
      </w:pPr>
      <w:r w:rsidRPr="00A048B1">
        <w:rPr>
          <w:rFonts w:ascii="Arial" w:hAnsi="Arial" w:cs="Arial"/>
        </w:rPr>
        <w:t>W przypadku stwierdzenia przypisania sobie przez studenta autorstwa istotnego fragmentu lub innych elementów cudzego utworu lub ustalenia naukowego (popełnienie plagiatu), stwierdza się nieważność postępowania w sprawie nadania tytułu zawodowego.</w:t>
      </w:r>
    </w:p>
    <w:p w:rsidR="00072D10" w:rsidRPr="00A048B1" w:rsidRDefault="00072D10" w:rsidP="00165A4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048B1">
        <w:rPr>
          <w:rFonts w:ascii="Arial" w:hAnsi="Arial" w:cs="Arial"/>
        </w:rPr>
        <w:t xml:space="preserve">Organem właściwym do stwierdzenia nieważności postępowania w sprawie nadania tytułu zawodowego, wznowienia postępowania w sprawie nadania tytułu zawodowego </w:t>
      </w:r>
      <w:r>
        <w:rPr>
          <w:rFonts w:ascii="Arial" w:hAnsi="Arial" w:cs="Arial"/>
        </w:rPr>
        <w:br/>
      </w:r>
      <w:r w:rsidRPr="00A048B1">
        <w:rPr>
          <w:rFonts w:ascii="Arial" w:hAnsi="Arial" w:cs="Arial"/>
        </w:rPr>
        <w:t xml:space="preserve">i wydania dyplomu oraz stwierdzenia nieważności decyzji o nadaniu tytułu zawodowego </w:t>
      </w:r>
      <w:r>
        <w:rPr>
          <w:rFonts w:ascii="Arial" w:hAnsi="Arial" w:cs="Arial"/>
        </w:rPr>
        <w:br/>
      </w:r>
      <w:r w:rsidRPr="00A048B1">
        <w:rPr>
          <w:rFonts w:ascii="Arial" w:hAnsi="Arial" w:cs="Arial"/>
        </w:rPr>
        <w:t>i wydania dyplomu jest Rektor</w:t>
      </w:r>
      <w:r>
        <w:rPr>
          <w:rFonts w:ascii="Arial" w:hAnsi="Arial" w:cs="Arial"/>
        </w:rPr>
        <w:t xml:space="preserve"> </w:t>
      </w:r>
      <w:r w:rsidRPr="00A048B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A048B1">
        <w:rPr>
          <w:rFonts w:ascii="Arial" w:hAnsi="Arial" w:cs="Arial"/>
        </w:rPr>
        <w:t>Komendant, po uprzednim uzyskaniu prawomocnego orzeczenia komisji dyscyplinarnej.</w:t>
      </w:r>
    </w:p>
    <w:p w:rsidR="00072D10" w:rsidRPr="00A048B1" w:rsidRDefault="00072D10" w:rsidP="00072D10">
      <w:pPr>
        <w:ind w:left="360"/>
        <w:rPr>
          <w:rFonts w:ascii="Arial" w:hAnsi="Arial" w:cs="Arial"/>
        </w:rPr>
      </w:pPr>
    </w:p>
    <w:p w:rsidR="00072D10" w:rsidRPr="00A048B1" w:rsidRDefault="00072D10" w:rsidP="00072D10">
      <w:pPr>
        <w:jc w:val="center"/>
        <w:rPr>
          <w:rFonts w:ascii="Arial" w:hAnsi="Arial" w:cs="Arial"/>
          <w:snapToGrid w:val="0"/>
        </w:rPr>
      </w:pPr>
      <w:r w:rsidRPr="00A048B1">
        <w:rPr>
          <w:rFonts w:ascii="Arial" w:hAnsi="Arial" w:cs="Arial"/>
          <w:snapToGrid w:val="0"/>
        </w:rPr>
        <w:t>§</w:t>
      </w:r>
      <w:r>
        <w:rPr>
          <w:rFonts w:ascii="Arial" w:hAnsi="Arial" w:cs="Arial"/>
          <w:snapToGrid w:val="0"/>
        </w:rPr>
        <w:t xml:space="preserve"> </w:t>
      </w:r>
      <w:r w:rsidRPr="00A048B1">
        <w:rPr>
          <w:rFonts w:ascii="Arial" w:hAnsi="Arial" w:cs="Arial"/>
          <w:snapToGrid w:val="0"/>
        </w:rPr>
        <w:t>4</w:t>
      </w:r>
      <w:r>
        <w:rPr>
          <w:rFonts w:ascii="Arial" w:hAnsi="Arial" w:cs="Arial"/>
          <w:snapToGrid w:val="0"/>
        </w:rPr>
        <w:t>5</w:t>
      </w:r>
    </w:p>
    <w:p w:rsidR="00072D10" w:rsidRPr="00A048B1" w:rsidRDefault="00072D10" w:rsidP="00072D10">
      <w:pPr>
        <w:ind w:left="360"/>
        <w:rPr>
          <w:rFonts w:ascii="Arial" w:hAnsi="Arial" w:cs="Arial"/>
          <w:snapToGrid w:val="0"/>
        </w:rPr>
      </w:pPr>
    </w:p>
    <w:p w:rsidR="00072D10" w:rsidRPr="00A048B1" w:rsidRDefault="00072D10" w:rsidP="00165A49">
      <w:pPr>
        <w:numPr>
          <w:ilvl w:val="0"/>
          <w:numId w:val="4"/>
        </w:numPr>
        <w:tabs>
          <w:tab w:val="num" w:pos="-3119"/>
          <w:tab w:val="num" w:pos="284"/>
        </w:tabs>
        <w:spacing w:line="360" w:lineRule="auto"/>
        <w:ind w:left="284" w:hanging="284"/>
        <w:rPr>
          <w:rFonts w:ascii="Arial" w:hAnsi="Arial" w:cs="Arial"/>
          <w:strike/>
          <w:snapToGrid w:val="0"/>
        </w:rPr>
      </w:pPr>
      <w:r w:rsidRPr="00A048B1">
        <w:rPr>
          <w:rFonts w:ascii="Arial" w:hAnsi="Arial" w:cs="Arial"/>
        </w:rPr>
        <w:t xml:space="preserve">Temat pracy dyplomowej zatwierdzonej przez </w:t>
      </w:r>
      <w:r>
        <w:rPr>
          <w:rFonts w:ascii="Arial" w:hAnsi="Arial" w:cs="Arial"/>
        </w:rPr>
        <w:t>Dziekan</w:t>
      </w:r>
      <w:r w:rsidRPr="00A048B1">
        <w:rPr>
          <w:rFonts w:ascii="Arial" w:hAnsi="Arial" w:cs="Arial"/>
        </w:rPr>
        <w:t xml:space="preserve">a powinien być przydzielony studentowi na jeden rok przed zakończeniem studiów zgodnie z terminem wynikającym </w:t>
      </w:r>
      <w:r>
        <w:rPr>
          <w:rFonts w:ascii="Arial" w:hAnsi="Arial" w:cs="Arial"/>
        </w:rPr>
        <w:br/>
      </w:r>
      <w:r w:rsidRPr="00A048B1">
        <w:rPr>
          <w:rFonts w:ascii="Arial" w:hAnsi="Arial" w:cs="Arial"/>
        </w:rPr>
        <w:t>z harmonogramu studiów.</w:t>
      </w:r>
    </w:p>
    <w:p w:rsidR="00072D10" w:rsidRPr="00A048B1" w:rsidRDefault="00072D10" w:rsidP="00165A49">
      <w:pPr>
        <w:numPr>
          <w:ilvl w:val="0"/>
          <w:numId w:val="4"/>
        </w:numPr>
        <w:tabs>
          <w:tab w:val="num" w:pos="-3119"/>
          <w:tab w:val="num" w:pos="284"/>
        </w:tabs>
        <w:spacing w:line="360" w:lineRule="auto"/>
        <w:ind w:left="284" w:hanging="284"/>
        <w:rPr>
          <w:rFonts w:ascii="Arial" w:hAnsi="Arial" w:cs="Arial"/>
          <w:snapToGrid w:val="0"/>
        </w:rPr>
      </w:pPr>
      <w:r w:rsidRPr="00A048B1">
        <w:rPr>
          <w:rFonts w:ascii="Arial" w:hAnsi="Arial" w:cs="Arial"/>
          <w:snapToGrid w:val="0"/>
        </w:rPr>
        <w:t>Tematy</w:t>
      </w:r>
      <w:r w:rsidRPr="00A048B1">
        <w:rPr>
          <w:rFonts w:ascii="Arial" w:hAnsi="Arial" w:cs="Arial"/>
          <w:b/>
          <w:snapToGrid w:val="0"/>
        </w:rPr>
        <w:t xml:space="preserve"> </w:t>
      </w:r>
      <w:r w:rsidRPr="00A048B1">
        <w:rPr>
          <w:rFonts w:ascii="Arial" w:hAnsi="Arial" w:cs="Arial"/>
          <w:snapToGrid w:val="0"/>
        </w:rPr>
        <w:t>zaopiniowane</w:t>
      </w:r>
      <w:r w:rsidRPr="00A048B1">
        <w:rPr>
          <w:rFonts w:ascii="Arial" w:hAnsi="Arial" w:cs="Arial"/>
          <w:b/>
          <w:snapToGrid w:val="0"/>
        </w:rPr>
        <w:t xml:space="preserve"> </w:t>
      </w:r>
      <w:r w:rsidRPr="00A048B1">
        <w:rPr>
          <w:rFonts w:ascii="Arial" w:hAnsi="Arial" w:cs="Arial"/>
          <w:snapToGrid w:val="0"/>
        </w:rPr>
        <w:t>przez Radę Wydziału</w:t>
      </w:r>
      <w:r w:rsidRPr="00A048B1">
        <w:rPr>
          <w:rFonts w:ascii="Arial" w:hAnsi="Arial" w:cs="Arial"/>
          <w:b/>
          <w:snapToGrid w:val="0"/>
        </w:rPr>
        <w:t xml:space="preserve"> </w:t>
      </w:r>
      <w:r w:rsidRPr="00A048B1">
        <w:rPr>
          <w:rFonts w:ascii="Arial" w:hAnsi="Arial" w:cs="Arial"/>
          <w:snapToGrid w:val="0"/>
        </w:rPr>
        <w:t>oraz zatwierdzone przez Dziekana podawa</w:t>
      </w:r>
      <w:r>
        <w:rPr>
          <w:rFonts w:ascii="Arial" w:hAnsi="Arial" w:cs="Arial"/>
          <w:snapToGrid w:val="0"/>
        </w:rPr>
        <w:t>ne są do wiadomości publicznej.</w:t>
      </w:r>
    </w:p>
    <w:p w:rsidR="00072D10" w:rsidRPr="00A048B1" w:rsidRDefault="00072D10" w:rsidP="00165A49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napToGrid w:val="0"/>
        </w:rPr>
      </w:pPr>
      <w:r w:rsidRPr="00A048B1">
        <w:rPr>
          <w:rFonts w:ascii="Arial" w:hAnsi="Arial" w:cs="Arial"/>
          <w:snapToGrid w:val="0"/>
        </w:rPr>
        <w:t xml:space="preserve">W uzasadnionych wypadkach temat pracy dyplomowej może być zmieniony na wniosek kierownika katedry lub kierującego pracą, za zgodą </w:t>
      </w:r>
      <w:r>
        <w:rPr>
          <w:rFonts w:ascii="Arial" w:hAnsi="Arial" w:cs="Arial"/>
          <w:snapToGrid w:val="0"/>
        </w:rPr>
        <w:t>Dziekan</w:t>
      </w:r>
      <w:r w:rsidRPr="00A048B1">
        <w:rPr>
          <w:rFonts w:ascii="Arial" w:hAnsi="Arial" w:cs="Arial"/>
          <w:snapToGrid w:val="0"/>
        </w:rPr>
        <w:t>a nie późnej jednak niż 30 dni przed egzaminem dyplomowym.</w:t>
      </w:r>
    </w:p>
    <w:p w:rsidR="00072D10" w:rsidRDefault="00072D10" w:rsidP="00072D10">
      <w:pPr>
        <w:ind w:firstLine="709"/>
        <w:rPr>
          <w:rFonts w:ascii="Arial" w:hAnsi="Arial" w:cs="Arial"/>
          <w:snapToGrid w:val="0"/>
        </w:rPr>
      </w:pPr>
    </w:p>
    <w:p w:rsidR="00072D10" w:rsidRPr="00A048B1" w:rsidRDefault="00072D10" w:rsidP="00072D10">
      <w:pPr>
        <w:spacing w:line="360" w:lineRule="auto"/>
        <w:jc w:val="center"/>
        <w:rPr>
          <w:rFonts w:ascii="Arial" w:hAnsi="Arial" w:cs="Arial"/>
          <w:snapToGrid w:val="0"/>
        </w:rPr>
      </w:pPr>
      <w:r w:rsidRPr="00A048B1">
        <w:rPr>
          <w:rFonts w:ascii="Arial" w:hAnsi="Arial" w:cs="Arial"/>
          <w:snapToGrid w:val="0"/>
        </w:rPr>
        <w:t>§</w:t>
      </w:r>
      <w:r>
        <w:rPr>
          <w:rFonts w:ascii="Arial" w:hAnsi="Arial" w:cs="Arial"/>
          <w:snapToGrid w:val="0"/>
        </w:rPr>
        <w:t xml:space="preserve"> </w:t>
      </w:r>
      <w:r w:rsidRPr="00A048B1">
        <w:rPr>
          <w:rFonts w:ascii="Arial" w:hAnsi="Arial" w:cs="Arial"/>
          <w:snapToGrid w:val="0"/>
        </w:rPr>
        <w:t>4</w:t>
      </w:r>
      <w:r>
        <w:rPr>
          <w:rFonts w:ascii="Arial" w:hAnsi="Arial" w:cs="Arial"/>
          <w:snapToGrid w:val="0"/>
        </w:rPr>
        <w:t>6</w:t>
      </w:r>
    </w:p>
    <w:p w:rsidR="00072D10" w:rsidRPr="00A048B1" w:rsidRDefault="00072D10" w:rsidP="00072D10">
      <w:pPr>
        <w:jc w:val="center"/>
        <w:rPr>
          <w:rFonts w:ascii="Arial" w:hAnsi="Arial" w:cs="Arial"/>
          <w:snapToGrid w:val="0"/>
        </w:rPr>
      </w:pPr>
    </w:p>
    <w:p w:rsidR="00072D10" w:rsidRPr="00A048B1" w:rsidRDefault="00072D10" w:rsidP="00165A49">
      <w:pPr>
        <w:numPr>
          <w:ilvl w:val="0"/>
          <w:numId w:val="1"/>
        </w:numPr>
        <w:tabs>
          <w:tab w:val="clear" w:pos="360"/>
          <w:tab w:val="num" w:pos="-2977"/>
        </w:tabs>
        <w:spacing w:line="360" w:lineRule="auto"/>
        <w:ind w:left="284"/>
        <w:rPr>
          <w:rFonts w:ascii="Arial" w:hAnsi="Arial" w:cs="Arial"/>
          <w:snapToGrid w:val="0"/>
        </w:rPr>
      </w:pPr>
      <w:r w:rsidRPr="00A048B1">
        <w:rPr>
          <w:rFonts w:ascii="Arial" w:hAnsi="Arial" w:cs="Arial"/>
          <w:snapToGrid w:val="0"/>
        </w:rPr>
        <w:t xml:space="preserve">Studenci podejmują decyzje o wyborze promotora i tematu pracy dyplomowej składając kwestionariusz dyplomowy w </w:t>
      </w:r>
      <w:r>
        <w:rPr>
          <w:rFonts w:ascii="Arial" w:hAnsi="Arial" w:cs="Arial"/>
          <w:snapToGrid w:val="0"/>
        </w:rPr>
        <w:t>d</w:t>
      </w:r>
      <w:r w:rsidRPr="00A048B1">
        <w:rPr>
          <w:rFonts w:ascii="Arial" w:hAnsi="Arial" w:cs="Arial"/>
          <w:snapToGrid w:val="0"/>
        </w:rPr>
        <w:t>ziekanacie.</w:t>
      </w:r>
      <w:r>
        <w:rPr>
          <w:rFonts w:ascii="Arial" w:hAnsi="Arial" w:cs="Arial"/>
          <w:snapToGrid w:val="0"/>
        </w:rPr>
        <w:t xml:space="preserve"> Wzór kwestionariusza dyplomowego określa Dziekan.</w:t>
      </w:r>
    </w:p>
    <w:p w:rsidR="00072D10" w:rsidRPr="00A048B1" w:rsidRDefault="00072D10" w:rsidP="00165A49">
      <w:pPr>
        <w:numPr>
          <w:ilvl w:val="0"/>
          <w:numId w:val="1"/>
        </w:numPr>
        <w:tabs>
          <w:tab w:val="clear" w:pos="360"/>
          <w:tab w:val="num" w:pos="-2977"/>
        </w:tabs>
        <w:spacing w:line="360" w:lineRule="auto"/>
        <w:ind w:left="284"/>
        <w:rPr>
          <w:rFonts w:ascii="Arial" w:hAnsi="Arial" w:cs="Arial"/>
          <w:snapToGrid w:val="0"/>
        </w:rPr>
      </w:pPr>
      <w:r w:rsidRPr="00A048B1">
        <w:rPr>
          <w:rFonts w:ascii="Arial" w:hAnsi="Arial" w:cs="Arial"/>
          <w:snapToGrid w:val="0"/>
        </w:rPr>
        <w:t xml:space="preserve">W uzasadnionych przypadkach temat pracy dyplomowej może być również przydzielony studentowi przez </w:t>
      </w:r>
      <w:r>
        <w:rPr>
          <w:rFonts w:ascii="Arial" w:hAnsi="Arial" w:cs="Arial"/>
          <w:snapToGrid w:val="0"/>
        </w:rPr>
        <w:t>D</w:t>
      </w:r>
      <w:r w:rsidRPr="00A048B1">
        <w:rPr>
          <w:rFonts w:ascii="Arial" w:hAnsi="Arial" w:cs="Arial"/>
          <w:snapToGrid w:val="0"/>
        </w:rPr>
        <w:t>zi</w:t>
      </w:r>
      <w:r>
        <w:rPr>
          <w:rFonts w:ascii="Arial" w:hAnsi="Arial" w:cs="Arial"/>
          <w:snapToGrid w:val="0"/>
        </w:rPr>
        <w:t>ekana</w:t>
      </w:r>
      <w:r w:rsidRPr="00A048B1">
        <w:rPr>
          <w:rFonts w:ascii="Arial" w:hAnsi="Arial" w:cs="Arial"/>
          <w:snapToGrid w:val="0"/>
        </w:rPr>
        <w:t>.</w:t>
      </w:r>
    </w:p>
    <w:p w:rsidR="00072D10" w:rsidRDefault="00072D10" w:rsidP="00072D10">
      <w:pPr>
        <w:spacing w:line="360" w:lineRule="auto"/>
        <w:ind w:left="-76"/>
        <w:rPr>
          <w:rFonts w:ascii="Arial" w:hAnsi="Arial" w:cs="Arial"/>
          <w:snapToGrid w:val="0"/>
        </w:rPr>
      </w:pPr>
    </w:p>
    <w:p w:rsidR="00072D10" w:rsidRPr="00A048B1" w:rsidRDefault="00072D10" w:rsidP="00072D10">
      <w:pPr>
        <w:jc w:val="center"/>
        <w:rPr>
          <w:rFonts w:ascii="Arial" w:hAnsi="Arial" w:cs="Arial"/>
          <w:snapToGrid w:val="0"/>
        </w:rPr>
      </w:pPr>
      <w:r w:rsidRPr="00A048B1">
        <w:rPr>
          <w:rFonts w:ascii="Arial" w:hAnsi="Arial" w:cs="Arial"/>
          <w:snapToGrid w:val="0"/>
        </w:rPr>
        <w:t>§</w:t>
      </w:r>
      <w:r>
        <w:rPr>
          <w:rFonts w:ascii="Arial" w:hAnsi="Arial" w:cs="Arial"/>
          <w:snapToGrid w:val="0"/>
        </w:rPr>
        <w:t xml:space="preserve"> </w:t>
      </w:r>
      <w:r w:rsidRPr="00A048B1">
        <w:rPr>
          <w:rFonts w:ascii="Arial" w:hAnsi="Arial" w:cs="Arial"/>
          <w:snapToGrid w:val="0"/>
        </w:rPr>
        <w:t>4</w:t>
      </w:r>
      <w:r>
        <w:rPr>
          <w:rFonts w:ascii="Arial" w:hAnsi="Arial" w:cs="Arial"/>
          <w:snapToGrid w:val="0"/>
        </w:rPr>
        <w:t>7</w:t>
      </w:r>
    </w:p>
    <w:p w:rsidR="00072D10" w:rsidRPr="00A048B1" w:rsidRDefault="00072D10" w:rsidP="00072D10">
      <w:pPr>
        <w:jc w:val="center"/>
        <w:rPr>
          <w:rFonts w:ascii="Arial" w:hAnsi="Arial" w:cs="Arial"/>
          <w:b/>
        </w:rPr>
      </w:pPr>
    </w:p>
    <w:p w:rsidR="00072D10" w:rsidRPr="00A048B1" w:rsidRDefault="00072D10" w:rsidP="00165A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048B1">
        <w:rPr>
          <w:rFonts w:ascii="Arial" w:hAnsi="Arial" w:cs="Arial"/>
        </w:rPr>
        <w:t>Pracę dyplomową w jednym egzemplarzu wydruku komputerowego oraz wersji elektronicznej, student oddaje</w:t>
      </w:r>
      <w:r>
        <w:rPr>
          <w:rFonts w:ascii="Arial" w:hAnsi="Arial" w:cs="Arial"/>
        </w:rPr>
        <w:t>, po akceptacji kierującego pracą,</w:t>
      </w:r>
      <w:r w:rsidRPr="00A048B1">
        <w:rPr>
          <w:rFonts w:ascii="Arial" w:hAnsi="Arial" w:cs="Arial"/>
        </w:rPr>
        <w:t xml:space="preserve"> do właściwego dziekanatu, w terminie ustalonym przez </w:t>
      </w:r>
      <w:r>
        <w:rPr>
          <w:rFonts w:ascii="Arial" w:hAnsi="Arial" w:cs="Arial"/>
        </w:rPr>
        <w:t>Dziekan</w:t>
      </w:r>
      <w:r w:rsidRPr="00A048B1">
        <w:rPr>
          <w:rFonts w:ascii="Arial" w:hAnsi="Arial" w:cs="Arial"/>
        </w:rPr>
        <w:t xml:space="preserve">a. Drugi egzemplarz otrzymuje </w:t>
      </w:r>
      <w:r>
        <w:rPr>
          <w:rFonts w:ascii="Arial" w:hAnsi="Arial" w:cs="Arial"/>
        </w:rPr>
        <w:t>promotor</w:t>
      </w:r>
      <w:r w:rsidRPr="00A048B1">
        <w:rPr>
          <w:rFonts w:ascii="Arial" w:hAnsi="Arial" w:cs="Arial"/>
        </w:rPr>
        <w:t>.</w:t>
      </w:r>
    </w:p>
    <w:p w:rsidR="00072D10" w:rsidRPr="00072D10" w:rsidRDefault="00072D10" w:rsidP="00165A49">
      <w:pPr>
        <w:pStyle w:val="Tytu"/>
        <w:numPr>
          <w:ilvl w:val="0"/>
          <w:numId w:val="5"/>
        </w:numPr>
        <w:suppressAutoHyphens w:val="0"/>
        <w:jc w:val="both"/>
        <w:rPr>
          <w:rFonts w:ascii="Arial" w:hAnsi="Arial" w:cs="Arial"/>
          <w:b w:val="0"/>
          <w:sz w:val="22"/>
          <w:szCs w:val="22"/>
        </w:rPr>
      </w:pPr>
      <w:r w:rsidRPr="00072D10">
        <w:rPr>
          <w:rFonts w:ascii="Arial" w:hAnsi="Arial" w:cs="Arial"/>
          <w:b w:val="0"/>
          <w:sz w:val="22"/>
          <w:szCs w:val="22"/>
        </w:rPr>
        <w:lastRenderedPageBreak/>
        <w:t>Zasady pisania prac dyplomowych określane są przez Dziekana.</w:t>
      </w:r>
    </w:p>
    <w:p w:rsidR="00072D10" w:rsidRPr="00072D10" w:rsidRDefault="00072D10" w:rsidP="00165A49">
      <w:pPr>
        <w:pStyle w:val="Tytu"/>
        <w:numPr>
          <w:ilvl w:val="0"/>
          <w:numId w:val="5"/>
        </w:numPr>
        <w:suppressAutoHyphens w:val="0"/>
        <w:jc w:val="both"/>
        <w:rPr>
          <w:rFonts w:ascii="Arial" w:hAnsi="Arial" w:cs="Arial"/>
          <w:b w:val="0"/>
          <w:sz w:val="22"/>
          <w:szCs w:val="22"/>
        </w:rPr>
      </w:pPr>
      <w:r w:rsidRPr="00072D10">
        <w:rPr>
          <w:rFonts w:ascii="Arial" w:hAnsi="Arial" w:cs="Arial"/>
          <w:b w:val="0"/>
          <w:sz w:val="22"/>
          <w:szCs w:val="22"/>
        </w:rPr>
        <w:t>Nieodłącznymi suplementami pracy dyplomowej są: oświadczenie o samodzielności napisania pracy oraz oświadczenie o zgodności wydruku pracy z treścią zapisaną w wersji elektronicznej (załącznik 1).</w:t>
      </w:r>
    </w:p>
    <w:p w:rsidR="00072D10" w:rsidRPr="00A048B1" w:rsidRDefault="00072D10" w:rsidP="00165A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048B1">
        <w:rPr>
          <w:rFonts w:ascii="Arial" w:hAnsi="Arial" w:cs="Arial"/>
        </w:rPr>
        <w:t xml:space="preserve">Dziekan na wniosek studenta, zaopiniowany przez </w:t>
      </w:r>
      <w:r>
        <w:rPr>
          <w:rFonts w:ascii="Arial" w:hAnsi="Arial" w:cs="Arial"/>
        </w:rPr>
        <w:t>promotora</w:t>
      </w:r>
      <w:r w:rsidRPr="00A048B1">
        <w:rPr>
          <w:rFonts w:ascii="Arial" w:hAnsi="Arial" w:cs="Arial"/>
        </w:rPr>
        <w:t xml:space="preserve">, może przesunąć </w:t>
      </w:r>
      <w:r w:rsidRPr="00A048B1">
        <w:rPr>
          <w:rFonts w:ascii="Arial" w:hAnsi="Arial" w:cs="Arial"/>
          <w:snapToGrid w:val="0"/>
        </w:rPr>
        <w:t xml:space="preserve">termin złożenia pracy dyplomowej nie dłużej niż </w:t>
      </w:r>
      <w:r>
        <w:rPr>
          <w:rFonts w:ascii="Arial" w:hAnsi="Arial" w:cs="Arial"/>
          <w:snapToGrid w:val="0"/>
        </w:rPr>
        <w:t>o</w:t>
      </w:r>
      <w:r w:rsidRPr="00A048B1">
        <w:rPr>
          <w:rFonts w:ascii="Arial" w:hAnsi="Arial" w:cs="Arial"/>
          <w:snapToGrid w:val="0"/>
        </w:rPr>
        <w:t xml:space="preserve"> jeden semestr.</w:t>
      </w:r>
    </w:p>
    <w:p w:rsidR="00072D10" w:rsidRPr="00A048B1" w:rsidRDefault="00072D10" w:rsidP="00165A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048B1">
        <w:rPr>
          <w:rFonts w:ascii="Arial" w:hAnsi="Arial" w:cs="Arial"/>
          <w:snapToGrid w:val="0"/>
        </w:rPr>
        <w:t>W przypadku nie złożenia pracy w termin</w:t>
      </w:r>
      <w:r>
        <w:rPr>
          <w:rFonts w:ascii="Arial" w:hAnsi="Arial" w:cs="Arial"/>
          <w:snapToGrid w:val="0"/>
        </w:rPr>
        <w:t>ach</w:t>
      </w:r>
      <w:r w:rsidRPr="00A048B1">
        <w:rPr>
          <w:rFonts w:ascii="Arial" w:hAnsi="Arial" w:cs="Arial"/>
          <w:snapToGrid w:val="0"/>
        </w:rPr>
        <w:t xml:space="preserve"> określony</w:t>
      </w:r>
      <w:r>
        <w:rPr>
          <w:rFonts w:ascii="Arial" w:hAnsi="Arial" w:cs="Arial"/>
          <w:snapToGrid w:val="0"/>
        </w:rPr>
        <w:t>ch odpowiednio</w:t>
      </w:r>
      <w:r w:rsidRPr="00A048B1">
        <w:rPr>
          <w:rFonts w:ascii="Arial" w:hAnsi="Arial" w:cs="Arial"/>
          <w:snapToGrid w:val="0"/>
        </w:rPr>
        <w:t xml:space="preserve"> w ust. </w:t>
      </w:r>
      <w:r>
        <w:rPr>
          <w:rFonts w:ascii="Arial" w:hAnsi="Arial" w:cs="Arial"/>
          <w:snapToGrid w:val="0"/>
        </w:rPr>
        <w:t>1 lub 4</w:t>
      </w:r>
      <w:r w:rsidRPr="00A048B1">
        <w:rPr>
          <w:rFonts w:ascii="Arial" w:hAnsi="Arial" w:cs="Arial"/>
          <w:snapToGrid w:val="0"/>
        </w:rPr>
        <w:t xml:space="preserve"> student zostaje skreślony z listy studentów.</w:t>
      </w:r>
    </w:p>
    <w:p w:rsidR="00072D10" w:rsidRPr="00810BE0" w:rsidRDefault="00072D10" w:rsidP="00165A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10BE0">
        <w:rPr>
          <w:rFonts w:ascii="Arial" w:hAnsi="Arial" w:cs="Arial"/>
          <w:snapToGrid w:val="0"/>
        </w:rPr>
        <w:t xml:space="preserve">Osoba skreślona z listy studentów z powodów określonych w ust. </w:t>
      </w:r>
      <w:r>
        <w:rPr>
          <w:rFonts w:ascii="Arial" w:hAnsi="Arial" w:cs="Arial"/>
          <w:snapToGrid w:val="0"/>
        </w:rPr>
        <w:t>5</w:t>
      </w:r>
      <w:r w:rsidRPr="00810BE0">
        <w:rPr>
          <w:rFonts w:ascii="Arial" w:hAnsi="Arial" w:cs="Arial"/>
          <w:snapToGrid w:val="0"/>
        </w:rPr>
        <w:t xml:space="preserve"> może ubiegać się </w:t>
      </w:r>
      <w:r>
        <w:rPr>
          <w:rFonts w:ascii="Arial" w:hAnsi="Arial" w:cs="Arial"/>
          <w:snapToGrid w:val="0"/>
        </w:rPr>
        <w:br/>
      </w:r>
      <w:r w:rsidRPr="00810BE0">
        <w:rPr>
          <w:rFonts w:ascii="Arial" w:hAnsi="Arial" w:cs="Arial"/>
          <w:snapToGrid w:val="0"/>
        </w:rPr>
        <w:t>o ponowne przyjęcie studia na dzień egzaminu dyplomowego. Warunkiem wznowienia studiów jest złożenie wniosku o przyjęciu ponownym na studia w terminie nieprzekraczającym jednego roku od daty uprawomocnionej decyzji o skreśleniu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</w:rPr>
        <w:t>oraz w przypadku studiów niestacjonarnych wniesienie opłaty wpisowego</w:t>
      </w:r>
      <w:r w:rsidRPr="00810BE0">
        <w:rPr>
          <w:rFonts w:ascii="Arial" w:hAnsi="Arial" w:cs="Arial"/>
          <w:snapToGrid w:val="0"/>
        </w:rPr>
        <w:t>.</w:t>
      </w:r>
    </w:p>
    <w:p w:rsidR="00072D10" w:rsidRPr="007113DF" w:rsidRDefault="00072D10" w:rsidP="00165A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10BE0">
        <w:rPr>
          <w:rFonts w:ascii="Arial" w:hAnsi="Arial" w:cs="Arial"/>
          <w:snapToGrid w:val="0"/>
        </w:rPr>
        <w:t xml:space="preserve">W przypadku przekroczenia terminu wskazanego w ust. </w:t>
      </w:r>
      <w:r>
        <w:rPr>
          <w:rFonts w:ascii="Arial" w:hAnsi="Arial" w:cs="Arial"/>
          <w:snapToGrid w:val="0"/>
        </w:rPr>
        <w:t>6</w:t>
      </w:r>
      <w:r w:rsidRPr="00810BE0">
        <w:rPr>
          <w:rFonts w:ascii="Arial" w:hAnsi="Arial" w:cs="Arial"/>
          <w:snapToGrid w:val="0"/>
        </w:rPr>
        <w:t xml:space="preserve"> osoba skreślona z listy</w:t>
      </w:r>
      <w:r>
        <w:rPr>
          <w:rFonts w:ascii="Arial" w:hAnsi="Arial" w:cs="Arial"/>
          <w:snapToGrid w:val="0"/>
        </w:rPr>
        <w:t xml:space="preserve"> studentów może ubiegać się o przyjęcie na ostatni rok </w:t>
      </w:r>
      <w:r w:rsidRPr="007113DF">
        <w:rPr>
          <w:rFonts w:ascii="Arial" w:hAnsi="Arial" w:cs="Arial"/>
          <w:snapToGrid w:val="0"/>
        </w:rPr>
        <w:t>studiów</w:t>
      </w:r>
      <w:r>
        <w:rPr>
          <w:rFonts w:ascii="Arial" w:hAnsi="Arial" w:cs="Arial"/>
          <w:snapToGrid w:val="0"/>
        </w:rPr>
        <w:t xml:space="preserve"> na zasadach ogólnych</w:t>
      </w:r>
      <w:r w:rsidRPr="007113DF">
        <w:rPr>
          <w:rFonts w:ascii="Arial" w:hAnsi="Arial" w:cs="Arial"/>
          <w:snapToGrid w:val="0"/>
        </w:rPr>
        <w:t>.</w:t>
      </w:r>
    </w:p>
    <w:p w:rsidR="00072D10" w:rsidRDefault="00072D10" w:rsidP="00165A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048B1">
        <w:rPr>
          <w:rFonts w:ascii="Arial" w:hAnsi="Arial" w:cs="Arial"/>
        </w:rPr>
        <w:t xml:space="preserve">miana </w:t>
      </w:r>
      <w:r>
        <w:rPr>
          <w:rFonts w:ascii="Arial" w:hAnsi="Arial" w:cs="Arial"/>
        </w:rPr>
        <w:t>promotora lub tematu pracy</w:t>
      </w:r>
      <w:r w:rsidRPr="00A048B1">
        <w:rPr>
          <w:rFonts w:ascii="Arial" w:hAnsi="Arial" w:cs="Arial"/>
        </w:rPr>
        <w:t xml:space="preserve"> w okresie ostatnich 6 miesięcy przed terminem złożenia pracy dyplomowej, może stanowić podstawę do przedłużenia terminu złożenia pracy </w:t>
      </w:r>
      <w:r>
        <w:rPr>
          <w:rFonts w:ascii="Arial" w:hAnsi="Arial" w:cs="Arial"/>
        </w:rPr>
        <w:t>o okres nie dłuższy niż wskazany w ust. 4. Decyzję podejmuje Dziekan.</w:t>
      </w:r>
    </w:p>
    <w:p w:rsidR="00072D10" w:rsidRPr="00A048B1" w:rsidRDefault="00072D10" w:rsidP="00165A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uzasadnionych przypadkach Dziekan może ustalić indywidualny termin obrony pracy.</w:t>
      </w:r>
    </w:p>
    <w:p w:rsidR="00072D10" w:rsidRDefault="00072D10" w:rsidP="00072D10">
      <w:pPr>
        <w:keepNext/>
        <w:spacing w:line="360" w:lineRule="auto"/>
        <w:jc w:val="center"/>
        <w:rPr>
          <w:rFonts w:ascii="Arial" w:hAnsi="Arial" w:cs="Arial"/>
          <w:snapToGrid w:val="0"/>
        </w:rPr>
      </w:pPr>
    </w:p>
    <w:p w:rsidR="00072D10" w:rsidRDefault="00072D10" w:rsidP="00072D10">
      <w:pPr>
        <w:keepNext/>
        <w:spacing w:line="360" w:lineRule="auto"/>
        <w:jc w:val="center"/>
        <w:rPr>
          <w:rFonts w:ascii="Arial" w:hAnsi="Arial" w:cs="Arial"/>
          <w:snapToGrid w:val="0"/>
        </w:rPr>
      </w:pPr>
      <w:r w:rsidRPr="00A048B1">
        <w:rPr>
          <w:rFonts w:ascii="Arial" w:hAnsi="Arial" w:cs="Arial"/>
          <w:snapToGrid w:val="0"/>
        </w:rPr>
        <w:t>§</w:t>
      </w:r>
      <w:r>
        <w:rPr>
          <w:rFonts w:ascii="Arial" w:hAnsi="Arial" w:cs="Arial"/>
          <w:snapToGrid w:val="0"/>
        </w:rPr>
        <w:t xml:space="preserve"> </w:t>
      </w:r>
      <w:r w:rsidRPr="00A048B1">
        <w:rPr>
          <w:rFonts w:ascii="Arial" w:hAnsi="Arial" w:cs="Arial"/>
          <w:snapToGrid w:val="0"/>
        </w:rPr>
        <w:t>4</w:t>
      </w:r>
      <w:r>
        <w:rPr>
          <w:rFonts w:ascii="Arial" w:hAnsi="Arial" w:cs="Arial"/>
          <w:snapToGrid w:val="0"/>
        </w:rPr>
        <w:t>8</w:t>
      </w:r>
    </w:p>
    <w:p w:rsidR="00072D10" w:rsidRPr="00A048B1" w:rsidRDefault="00072D10" w:rsidP="00072D10">
      <w:pPr>
        <w:keepNext/>
        <w:spacing w:line="360" w:lineRule="auto"/>
        <w:jc w:val="center"/>
        <w:rPr>
          <w:rFonts w:ascii="Arial" w:hAnsi="Arial" w:cs="Arial"/>
          <w:snapToGrid w:val="0"/>
        </w:rPr>
      </w:pPr>
    </w:p>
    <w:p w:rsidR="00072D10" w:rsidRPr="00A048B1" w:rsidRDefault="00072D10" w:rsidP="00165A49">
      <w:pPr>
        <w:widowControl w:val="0"/>
        <w:numPr>
          <w:ilvl w:val="0"/>
          <w:numId w:val="8"/>
        </w:numPr>
        <w:tabs>
          <w:tab w:val="clear" w:pos="360"/>
          <w:tab w:val="num" w:pos="-4820"/>
          <w:tab w:val="num" w:pos="-1843"/>
        </w:tabs>
        <w:spacing w:line="360" w:lineRule="auto"/>
        <w:ind w:left="284" w:hanging="284"/>
        <w:rPr>
          <w:rFonts w:ascii="Arial" w:hAnsi="Arial" w:cs="Arial"/>
        </w:rPr>
      </w:pPr>
      <w:r w:rsidRPr="00A048B1">
        <w:rPr>
          <w:rFonts w:ascii="Arial" w:hAnsi="Arial" w:cs="Arial"/>
          <w:snapToGrid w:val="0"/>
        </w:rPr>
        <w:t>Warunkiem dopuszczenia do egzaminu dyplomowego jest:</w:t>
      </w:r>
    </w:p>
    <w:p w:rsidR="00072D10" w:rsidRPr="00A048B1" w:rsidRDefault="00072D10" w:rsidP="00165A49">
      <w:pPr>
        <w:widowControl w:val="0"/>
        <w:numPr>
          <w:ilvl w:val="1"/>
          <w:numId w:val="8"/>
        </w:numPr>
        <w:tabs>
          <w:tab w:val="clear" w:pos="1477"/>
        </w:tabs>
        <w:spacing w:line="360" w:lineRule="auto"/>
        <w:ind w:left="709"/>
        <w:rPr>
          <w:rFonts w:ascii="Arial" w:hAnsi="Arial" w:cs="Arial"/>
        </w:rPr>
      </w:pPr>
      <w:r w:rsidRPr="00A048B1">
        <w:rPr>
          <w:rFonts w:ascii="Arial" w:hAnsi="Arial" w:cs="Arial"/>
          <w:snapToGrid w:val="0"/>
        </w:rPr>
        <w:t xml:space="preserve">wypełnienie wymogów określonych w planie studiów </w:t>
      </w:r>
      <w:r>
        <w:rPr>
          <w:rFonts w:ascii="Arial" w:hAnsi="Arial" w:cs="Arial"/>
          <w:snapToGrid w:val="0"/>
        </w:rPr>
        <w:t xml:space="preserve">i </w:t>
      </w:r>
      <w:r w:rsidRPr="00A048B1">
        <w:rPr>
          <w:rFonts w:ascii="Arial" w:hAnsi="Arial" w:cs="Arial"/>
          <w:snapToGrid w:val="0"/>
        </w:rPr>
        <w:t xml:space="preserve">programie </w:t>
      </w:r>
      <w:r>
        <w:rPr>
          <w:rFonts w:ascii="Arial" w:hAnsi="Arial" w:cs="Arial"/>
          <w:snapToGrid w:val="0"/>
        </w:rPr>
        <w:t>kształcenia;</w:t>
      </w:r>
    </w:p>
    <w:p w:rsidR="00072D10" w:rsidRPr="00A048B1" w:rsidRDefault="00072D10" w:rsidP="00165A49">
      <w:pPr>
        <w:widowControl w:val="0"/>
        <w:numPr>
          <w:ilvl w:val="1"/>
          <w:numId w:val="8"/>
        </w:numPr>
        <w:tabs>
          <w:tab w:val="clear" w:pos="1477"/>
        </w:tabs>
        <w:spacing w:line="360" w:lineRule="auto"/>
        <w:ind w:left="709"/>
        <w:rPr>
          <w:rFonts w:ascii="Arial" w:hAnsi="Arial" w:cs="Arial"/>
        </w:rPr>
      </w:pPr>
      <w:r w:rsidRPr="00A048B1">
        <w:rPr>
          <w:rFonts w:ascii="Arial" w:hAnsi="Arial" w:cs="Arial"/>
          <w:snapToGrid w:val="0"/>
        </w:rPr>
        <w:t xml:space="preserve">uzyskanie pozytywnej oceny pracy dyplomowej </w:t>
      </w:r>
      <w:r>
        <w:rPr>
          <w:rFonts w:ascii="Arial" w:hAnsi="Arial" w:cs="Arial"/>
          <w:snapToGrid w:val="0"/>
        </w:rPr>
        <w:t xml:space="preserve">wystawionej </w:t>
      </w:r>
      <w:r w:rsidRPr="00A048B1">
        <w:rPr>
          <w:rFonts w:ascii="Arial" w:hAnsi="Arial" w:cs="Arial"/>
          <w:snapToGrid w:val="0"/>
        </w:rPr>
        <w:t>przez</w:t>
      </w:r>
      <w:r w:rsidRPr="00A048B1"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promotora </w:t>
      </w:r>
      <w:r>
        <w:rPr>
          <w:rFonts w:ascii="Arial" w:hAnsi="Arial" w:cs="Arial"/>
          <w:snapToGrid w:val="0"/>
        </w:rPr>
        <w:br/>
        <w:t>i recenzenta;</w:t>
      </w:r>
    </w:p>
    <w:p w:rsidR="00072D10" w:rsidRPr="00A048B1" w:rsidRDefault="00072D10" w:rsidP="00165A49">
      <w:pPr>
        <w:widowControl w:val="0"/>
        <w:numPr>
          <w:ilvl w:val="1"/>
          <w:numId w:val="8"/>
        </w:numPr>
        <w:tabs>
          <w:tab w:val="clear" w:pos="1477"/>
        </w:tabs>
        <w:spacing w:line="360" w:lineRule="auto"/>
        <w:ind w:left="709"/>
        <w:rPr>
          <w:rFonts w:ascii="Arial" w:hAnsi="Arial" w:cs="Arial"/>
        </w:rPr>
      </w:pPr>
      <w:r w:rsidRPr="00A048B1">
        <w:rPr>
          <w:rFonts w:ascii="Arial" w:hAnsi="Arial" w:cs="Arial"/>
        </w:rPr>
        <w:t>uregulowanie wszystkich zobowiązań wobec Uczelni.</w:t>
      </w:r>
    </w:p>
    <w:p w:rsidR="00072D10" w:rsidRPr="00A048B1" w:rsidRDefault="00072D10" w:rsidP="00165A49">
      <w:pPr>
        <w:numPr>
          <w:ilvl w:val="0"/>
          <w:numId w:val="8"/>
        </w:numPr>
        <w:tabs>
          <w:tab w:val="num" w:pos="-4536"/>
        </w:tabs>
        <w:autoSpaceDE w:val="0"/>
        <w:autoSpaceDN w:val="0"/>
        <w:adjustRightInd w:val="0"/>
        <w:spacing w:line="360" w:lineRule="auto"/>
        <w:ind w:left="426"/>
        <w:jc w:val="left"/>
        <w:rPr>
          <w:rFonts w:ascii="Arial" w:hAnsi="Arial" w:cs="Arial"/>
        </w:rPr>
      </w:pPr>
      <w:r w:rsidRPr="00A048B1">
        <w:rPr>
          <w:rFonts w:ascii="Arial" w:hAnsi="Arial" w:cs="Arial"/>
        </w:rPr>
        <w:t xml:space="preserve">Pracę dyplomową ocenia </w:t>
      </w:r>
      <w:r>
        <w:rPr>
          <w:rFonts w:ascii="Arial" w:hAnsi="Arial" w:cs="Arial"/>
        </w:rPr>
        <w:t>promotor</w:t>
      </w:r>
      <w:r w:rsidRPr="00A048B1">
        <w:rPr>
          <w:rFonts w:ascii="Arial" w:hAnsi="Arial" w:cs="Arial"/>
        </w:rPr>
        <w:t xml:space="preserve"> oraz jeden recenzent.</w:t>
      </w:r>
    </w:p>
    <w:p w:rsidR="00072D10" w:rsidRPr="00A048B1" w:rsidRDefault="00072D10" w:rsidP="00165A49">
      <w:pPr>
        <w:widowControl w:val="0"/>
        <w:numPr>
          <w:ilvl w:val="0"/>
          <w:numId w:val="8"/>
        </w:numPr>
        <w:spacing w:line="360" w:lineRule="auto"/>
        <w:ind w:left="426"/>
        <w:rPr>
          <w:rFonts w:ascii="Arial" w:hAnsi="Arial" w:cs="Arial"/>
        </w:rPr>
      </w:pPr>
      <w:r w:rsidRPr="00A048B1">
        <w:rPr>
          <w:rFonts w:ascii="Arial" w:hAnsi="Arial" w:cs="Arial"/>
        </w:rPr>
        <w:t xml:space="preserve">Decyzję o dopuszczeniu studenta do egzaminu dyplomowego podejmuje </w:t>
      </w:r>
      <w:r>
        <w:rPr>
          <w:rFonts w:ascii="Arial" w:hAnsi="Arial" w:cs="Arial"/>
        </w:rPr>
        <w:t>Dziekan</w:t>
      </w:r>
      <w:r w:rsidRPr="00A048B1">
        <w:rPr>
          <w:rFonts w:ascii="Arial" w:hAnsi="Arial" w:cs="Arial"/>
        </w:rPr>
        <w:t>.</w:t>
      </w:r>
    </w:p>
    <w:p w:rsidR="00072D10" w:rsidRPr="00A048B1" w:rsidRDefault="00072D10" w:rsidP="00165A49">
      <w:pPr>
        <w:widowControl w:val="0"/>
        <w:numPr>
          <w:ilvl w:val="0"/>
          <w:numId w:val="8"/>
        </w:numPr>
        <w:spacing w:line="360" w:lineRule="auto"/>
        <w:ind w:left="426"/>
        <w:jc w:val="left"/>
        <w:rPr>
          <w:rFonts w:ascii="Arial" w:hAnsi="Arial" w:cs="Arial"/>
          <w:snapToGrid w:val="0"/>
        </w:rPr>
      </w:pPr>
      <w:r w:rsidRPr="00A048B1">
        <w:rPr>
          <w:rFonts w:ascii="Arial" w:hAnsi="Arial" w:cs="Arial"/>
          <w:snapToGrid w:val="0"/>
        </w:rPr>
        <w:t xml:space="preserve">Egzamin dyplomowy odbywa się przed komisją powołaną przez Dziekana, w skład której wchodzą: </w:t>
      </w:r>
    </w:p>
    <w:p w:rsidR="00072D10" w:rsidRPr="00A048B1" w:rsidRDefault="00072D10" w:rsidP="00165A49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048B1">
        <w:rPr>
          <w:rFonts w:ascii="Arial" w:hAnsi="Arial" w:cs="Arial"/>
          <w:snapToGrid w:val="0"/>
        </w:rPr>
        <w:t xml:space="preserve">przewodniczący komisji, którym może być </w:t>
      </w:r>
      <w:r>
        <w:rPr>
          <w:rFonts w:ascii="Arial" w:hAnsi="Arial" w:cs="Arial"/>
          <w:snapToGrid w:val="0"/>
        </w:rPr>
        <w:t>Dziekan</w:t>
      </w:r>
      <w:r w:rsidRPr="00A048B1">
        <w:rPr>
          <w:rFonts w:ascii="Arial" w:hAnsi="Arial" w:cs="Arial"/>
          <w:snapToGrid w:val="0"/>
        </w:rPr>
        <w:t xml:space="preserve"> lub z jego upoważnienia: prodziekan, kierownik katedry, nauczyciel akademicki </w:t>
      </w:r>
      <w:r w:rsidRPr="00A048B1">
        <w:rPr>
          <w:rFonts w:ascii="Arial" w:hAnsi="Arial" w:cs="Arial"/>
        </w:rPr>
        <w:t xml:space="preserve">z tytułem profesora lub stopniem </w:t>
      </w:r>
      <w:r>
        <w:rPr>
          <w:rFonts w:ascii="Arial" w:hAnsi="Arial" w:cs="Arial"/>
        </w:rPr>
        <w:t>naukowym doktora habilitowanego;</w:t>
      </w:r>
    </w:p>
    <w:p w:rsidR="00072D10" w:rsidRPr="00A048B1" w:rsidRDefault="00072D10" w:rsidP="00165A49">
      <w:pPr>
        <w:numPr>
          <w:ilvl w:val="0"/>
          <w:numId w:val="6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promotor</w:t>
      </w:r>
      <w:r>
        <w:rPr>
          <w:rFonts w:ascii="Arial" w:hAnsi="Arial" w:cs="Arial"/>
          <w:b/>
          <w:snapToGrid w:val="0"/>
        </w:rPr>
        <w:t>;</w:t>
      </w:r>
    </w:p>
    <w:p w:rsidR="00072D10" w:rsidRPr="00A048B1" w:rsidRDefault="00072D10" w:rsidP="00165A49">
      <w:pPr>
        <w:numPr>
          <w:ilvl w:val="0"/>
          <w:numId w:val="6"/>
        </w:numPr>
        <w:spacing w:line="360" w:lineRule="auto"/>
        <w:jc w:val="left"/>
        <w:rPr>
          <w:rFonts w:ascii="Arial" w:hAnsi="Arial" w:cs="Arial"/>
        </w:rPr>
      </w:pPr>
      <w:r w:rsidRPr="00A048B1">
        <w:rPr>
          <w:rFonts w:ascii="Arial" w:hAnsi="Arial" w:cs="Arial"/>
          <w:snapToGrid w:val="0"/>
        </w:rPr>
        <w:t>recenzent pracy.</w:t>
      </w:r>
    </w:p>
    <w:p w:rsidR="00072D10" w:rsidRPr="00A048B1" w:rsidRDefault="00072D10" w:rsidP="00165A49">
      <w:pPr>
        <w:numPr>
          <w:ilvl w:val="0"/>
          <w:numId w:val="8"/>
        </w:numPr>
        <w:spacing w:line="360" w:lineRule="auto"/>
        <w:ind w:left="482" w:hanging="425"/>
        <w:jc w:val="left"/>
        <w:rPr>
          <w:rFonts w:ascii="Arial" w:hAnsi="Arial" w:cs="Arial"/>
          <w:snapToGrid w:val="0"/>
        </w:rPr>
      </w:pPr>
      <w:r w:rsidRPr="00A048B1">
        <w:rPr>
          <w:rFonts w:ascii="Arial" w:hAnsi="Arial" w:cs="Arial"/>
          <w:snapToGrid w:val="0"/>
        </w:rPr>
        <w:t xml:space="preserve">Skład komisji może być rozszerzony przez </w:t>
      </w:r>
      <w:r>
        <w:rPr>
          <w:rFonts w:ascii="Arial" w:hAnsi="Arial" w:cs="Arial"/>
          <w:snapToGrid w:val="0"/>
        </w:rPr>
        <w:t>Dziekan</w:t>
      </w:r>
      <w:r w:rsidRPr="00A048B1">
        <w:rPr>
          <w:rFonts w:ascii="Arial" w:hAnsi="Arial" w:cs="Arial"/>
          <w:snapToGrid w:val="0"/>
        </w:rPr>
        <w:t>a.</w:t>
      </w:r>
    </w:p>
    <w:p w:rsidR="00072D10" w:rsidRPr="00A048B1" w:rsidRDefault="00072D10" w:rsidP="00165A4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</w:rPr>
      </w:pPr>
      <w:r w:rsidRPr="00A048B1">
        <w:rPr>
          <w:rFonts w:ascii="Arial" w:hAnsi="Arial" w:cs="Arial"/>
        </w:rPr>
        <w:lastRenderedPageBreak/>
        <w:t>Nie przystąpienie do egzaminu dyplomowego z przyczyn nieuzasadnionych</w:t>
      </w:r>
      <w:r w:rsidRPr="00A048B1">
        <w:rPr>
          <w:rFonts w:ascii="Arial" w:hAnsi="Arial" w:cs="Arial"/>
          <w:b/>
        </w:rPr>
        <w:t xml:space="preserve"> </w:t>
      </w:r>
      <w:r w:rsidRPr="00A048B1">
        <w:rPr>
          <w:rFonts w:ascii="Arial" w:hAnsi="Arial" w:cs="Arial"/>
        </w:rPr>
        <w:t xml:space="preserve">w terminie ustalonym przez </w:t>
      </w:r>
      <w:r>
        <w:rPr>
          <w:rFonts w:ascii="Arial" w:hAnsi="Arial" w:cs="Arial"/>
        </w:rPr>
        <w:t>Dziekan</w:t>
      </w:r>
      <w:r w:rsidRPr="00A048B1">
        <w:rPr>
          <w:rFonts w:ascii="Arial" w:hAnsi="Arial" w:cs="Arial"/>
        </w:rPr>
        <w:t xml:space="preserve">a powoduje skreślenie z listy studentów. Dziekan może przesunąć termin złożenia egzaminu dyplomowego na wniosek </w:t>
      </w:r>
      <w:r>
        <w:rPr>
          <w:rFonts w:ascii="Arial" w:hAnsi="Arial" w:cs="Arial"/>
        </w:rPr>
        <w:t>promotora</w:t>
      </w:r>
      <w:r w:rsidRPr="00A048B1">
        <w:rPr>
          <w:rFonts w:ascii="Arial" w:hAnsi="Arial" w:cs="Arial"/>
        </w:rPr>
        <w:t xml:space="preserve"> lub studenta, zaopiniowany przez </w:t>
      </w:r>
      <w:r>
        <w:rPr>
          <w:rFonts w:ascii="Arial" w:hAnsi="Arial" w:cs="Arial"/>
        </w:rPr>
        <w:t>promotora</w:t>
      </w:r>
      <w:r w:rsidRPr="00A048B1">
        <w:rPr>
          <w:rFonts w:ascii="Arial" w:hAnsi="Arial" w:cs="Arial"/>
        </w:rPr>
        <w:t>.</w:t>
      </w:r>
    </w:p>
    <w:p w:rsidR="00072D10" w:rsidRPr="00A048B1" w:rsidRDefault="00072D10" w:rsidP="00072D10">
      <w:pPr>
        <w:keepNext/>
        <w:spacing w:line="360" w:lineRule="auto"/>
        <w:rPr>
          <w:rFonts w:ascii="Arial" w:hAnsi="Arial" w:cs="Arial"/>
          <w:snapToGrid w:val="0"/>
        </w:rPr>
      </w:pPr>
    </w:p>
    <w:p w:rsidR="00072D10" w:rsidRPr="00A048B1" w:rsidRDefault="00072D10" w:rsidP="00072D10">
      <w:pPr>
        <w:keepNext/>
        <w:spacing w:line="360" w:lineRule="auto"/>
        <w:jc w:val="center"/>
        <w:rPr>
          <w:rFonts w:ascii="Arial" w:hAnsi="Arial" w:cs="Arial"/>
          <w:snapToGrid w:val="0"/>
        </w:rPr>
      </w:pPr>
      <w:r w:rsidRPr="00A048B1">
        <w:rPr>
          <w:rFonts w:ascii="Arial" w:hAnsi="Arial" w:cs="Arial"/>
          <w:snapToGrid w:val="0"/>
        </w:rPr>
        <w:t>§</w:t>
      </w:r>
      <w:r>
        <w:rPr>
          <w:rFonts w:ascii="Arial" w:hAnsi="Arial" w:cs="Arial"/>
          <w:snapToGrid w:val="0"/>
        </w:rPr>
        <w:t xml:space="preserve"> 49</w:t>
      </w:r>
    </w:p>
    <w:p w:rsidR="00072D10" w:rsidRPr="00A048B1" w:rsidRDefault="00072D10" w:rsidP="00072D10">
      <w:pPr>
        <w:keepNext/>
        <w:spacing w:line="360" w:lineRule="auto"/>
        <w:jc w:val="center"/>
        <w:rPr>
          <w:rFonts w:ascii="Arial" w:hAnsi="Arial" w:cs="Arial"/>
          <w:snapToGrid w:val="0"/>
        </w:rPr>
      </w:pPr>
    </w:p>
    <w:p w:rsidR="00072D10" w:rsidRPr="00A048B1" w:rsidRDefault="00072D10" w:rsidP="00165A49">
      <w:pPr>
        <w:numPr>
          <w:ilvl w:val="0"/>
          <w:numId w:val="2"/>
        </w:numPr>
        <w:spacing w:line="360" w:lineRule="auto"/>
        <w:rPr>
          <w:rFonts w:ascii="Arial" w:hAnsi="Arial" w:cs="Arial"/>
          <w:snapToGrid w:val="0"/>
        </w:rPr>
      </w:pPr>
      <w:r w:rsidRPr="00A048B1">
        <w:rPr>
          <w:rFonts w:ascii="Arial" w:hAnsi="Arial" w:cs="Arial"/>
          <w:snapToGrid w:val="0"/>
        </w:rPr>
        <w:t xml:space="preserve">Recenzentów prac dyplomowych powołuje </w:t>
      </w:r>
      <w:r>
        <w:rPr>
          <w:rFonts w:ascii="Arial" w:hAnsi="Arial" w:cs="Arial"/>
          <w:snapToGrid w:val="0"/>
        </w:rPr>
        <w:t>Dziekan</w:t>
      </w:r>
      <w:r w:rsidRPr="00A048B1">
        <w:rPr>
          <w:rFonts w:ascii="Arial" w:hAnsi="Arial" w:cs="Arial"/>
          <w:snapToGrid w:val="0"/>
        </w:rPr>
        <w:t>.</w:t>
      </w:r>
    </w:p>
    <w:p w:rsidR="00072D10" w:rsidRPr="00A048B1" w:rsidRDefault="00072D10" w:rsidP="00165A4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048B1">
        <w:rPr>
          <w:rFonts w:ascii="Arial" w:hAnsi="Arial" w:cs="Arial"/>
        </w:rPr>
        <w:t>Recenzentem może być nauczyciel akademicki lub osoba o kwalifikacjach odpowiadających tematowi pracy dyplomowej, posiadająca co najmniej stopień naukowy doktora.</w:t>
      </w:r>
    </w:p>
    <w:p w:rsidR="00072D10" w:rsidRDefault="00072D10" w:rsidP="00165A49">
      <w:pPr>
        <w:numPr>
          <w:ilvl w:val="0"/>
          <w:numId w:val="2"/>
        </w:numPr>
        <w:spacing w:line="360" w:lineRule="auto"/>
        <w:rPr>
          <w:rFonts w:ascii="Arial" w:hAnsi="Arial" w:cs="Arial"/>
          <w:snapToGrid w:val="0"/>
        </w:rPr>
      </w:pPr>
      <w:r w:rsidRPr="00A048B1">
        <w:rPr>
          <w:rFonts w:ascii="Arial" w:hAnsi="Arial" w:cs="Arial"/>
          <w:snapToGrid w:val="0"/>
        </w:rPr>
        <w:t xml:space="preserve">Jeżeli praca jest oceniona negatywnie przez recenzenta, </w:t>
      </w:r>
      <w:r>
        <w:rPr>
          <w:rFonts w:ascii="Arial" w:hAnsi="Arial" w:cs="Arial"/>
          <w:snapToGrid w:val="0"/>
        </w:rPr>
        <w:t>Dziekan</w:t>
      </w:r>
      <w:r w:rsidRPr="00A048B1">
        <w:rPr>
          <w:rFonts w:ascii="Arial" w:hAnsi="Arial" w:cs="Arial"/>
          <w:snapToGrid w:val="0"/>
        </w:rPr>
        <w:t xml:space="preserve"> może zlecić recenzję innemu recenzentowi lub nie dopuścić pracy do obrony</w:t>
      </w:r>
      <w:r w:rsidRPr="00167492">
        <w:rPr>
          <w:rFonts w:ascii="Arial" w:hAnsi="Arial" w:cs="Arial"/>
          <w:snapToGrid w:val="0"/>
        </w:rPr>
        <w:t>.</w:t>
      </w:r>
      <w:r w:rsidRPr="00A048B1">
        <w:rPr>
          <w:rFonts w:ascii="Arial" w:hAnsi="Arial" w:cs="Arial"/>
          <w:b/>
          <w:snapToGrid w:val="0"/>
        </w:rPr>
        <w:t xml:space="preserve"> </w:t>
      </w:r>
      <w:r w:rsidRPr="00A048B1">
        <w:rPr>
          <w:rFonts w:ascii="Arial" w:hAnsi="Arial" w:cs="Arial"/>
          <w:snapToGrid w:val="0"/>
        </w:rPr>
        <w:t xml:space="preserve">O dalszym toku postępowania decyduje </w:t>
      </w:r>
      <w:r>
        <w:rPr>
          <w:rFonts w:ascii="Arial" w:hAnsi="Arial" w:cs="Arial"/>
          <w:snapToGrid w:val="0"/>
        </w:rPr>
        <w:t>Dziekan</w:t>
      </w:r>
      <w:r w:rsidRPr="00A048B1">
        <w:rPr>
          <w:rFonts w:ascii="Arial" w:hAnsi="Arial" w:cs="Arial"/>
          <w:snapToGrid w:val="0"/>
        </w:rPr>
        <w:t>.</w:t>
      </w:r>
    </w:p>
    <w:p w:rsidR="00072D10" w:rsidRDefault="00072D10" w:rsidP="00165A49">
      <w:pPr>
        <w:numPr>
          <w:ilvl w:val="0"/>
          <w:numId w:val="2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 przypadku niedopuszczenia do obrony Dziekan podejmuje decyzję w zakresie wyznaczenia nowego terminu obrony, powołania promotora, recenzenta i określenia tematu pracy.</w:t>
      </w:r>
    </w:p>
    <w:p w:rsidR="00072D10" w:rsidRPr="00A048B1" w:rsidRDefault="00072D10" w:rsidP="00165A49">
      <w:pPr>
        <w:numPr>
          <w:ilvl w:val="0"/>
          <w:numId w:val="2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Recenzji dokonuje się na arkuszach oceny pracy dyplomowej. Wzór arkusza określa Dziekan.</w:t>
      </w:r>
    </w:p>
    <w:p w:rsidR="00072D10" w:rsidRPr="00A048B1" w:rsidRDefault="00072D10" w:rsidP="00072D10">
      <w:pPr>
        <w:jc w:val="center"/>
        <w:rPr>
          <w:rFonts w:ascii="Arial" w:hAnsi="Arial" w:cs="Arial"/>
          <w:snapToGrid w:val="0"/>
        </w:rPr>
      </w:pPr>
    </w:p>
    <w:p w:rsidR="00072D10" w:rsidRPr="00A048B1" w:rsidRDefault="00072D10" w:rsidP="00072D10">
      <w:pPr>
        <w:jc w:val="center"/>
        <w:rPr>
          <w:rFonts w:ascii="Arial" w:hAnsi="Arial" w:cs="Arial"/>
          <w:snapToGrid w:val="0"/>
        </w:rPr>
      </w:pPr>
      <w:r w:rsidRPr="00A048B1">
        <w:rPr>
          <w:rFonts w:ascii="Arial" w:hAnsi="Arial" w:cs="Arial"/>
          <w:snapToGrid w:val="0"/>
        </w:rPr>
        <w:t>§</w:t>
      </w:r>
      <w:r>
        <w:rPr>
          <w:rFonts w:ascii="Arial" w:hAnsi="Arial" w:cs="Arial"/>
          <w:snapToGrid w:val="0"/>
        </w:rPr>
        <w:t xml:space="preserve"> 50</w:t>
      </w:r>
    </w:p>
    <w:p w:rsidR="00072D10" w:rsidRPr="00A048B1" w:rsidRDefault="00072D10" w:rsidP="00072D10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072D10" w:rsidRPr="00A048B1" w:rsidRDefault="00072D10" w:rsidP="00165A49">
      <w:pPr>
        <w:widowControl w:val="0"/>
        <w:numPr>
          <w:ilvl w:val="0"/>
          <w:numId w:val="10"/>
        </w:numPr>
        <w:tabs>
          <w:tab w:val="clear" w:pos="502"/>
        </w:tabs>
        <w:spacing w:line="360" w:lineRule="auto"/>
        <w:ind w:left="426"/>
        <w:jc w:val="left"/>
        <w:rPr>
          <w:rFonts w:ascii="Arial" w:hAnsi="Arial" w:cs="Arial"/>
          <w:snapToGrid w:val="0"/>
        </w:rPr>
      </w:pPr>
      <w:r w:rsidRPr="00A048B1">
        <w:rPr>
          <w:rFonts w:ascii="Arial" w:hAnsi="Arial" w:cs="Arial"/>
          <w:snapToGrid w:val="0"/>
        </w:rPr>
        <w:t>Egzamin dyplomowy jest egzaminem ustnym i składa się z następujących części:</w:t>
      </w:r>
    </w:p>
    <w:p w:rsidR="00072D10" w:rsidRPr="00900FC4" w:rsidRDefault="00072D10" w:rsidP="00165A49">
      <w:pPr>
        <w:widowControl w:val="0"/>
        <w:numPr>
          <w:ilvl w:val="0"/>
          <w:numId w:val="11"/>
        </w:numPr>
        <w:spacing w:line="360" w:lineRule="auto"/>
        <w:jc w:val="left"/>
        <w:rPr>
          <w:rFonts w:ascii="Arial" w:hAnsi="Arial" w:cs="Arial"/>
          <w:snapToGrid w:val="0"/>
        </w:rPr>
      </w:pPr>
      <w:r w:rsidRPr="00900FC4">
        <w:rPr>
          <w:rFonts w:ascii="Arial" w:hAnsi="Arial" w:cs="Arial"/>
          <w:snapToGrid w:val="0"/>
        </w:rPr>
        <w:t>p</w:t>
      </w:r>
      <w:r>
        <w:rPr>
          <w:rFonts w:ascii="Arial" w:hAnsi="Arial" w:cs="Arial"/>
          <w:snapToGrid w:val="0"/>
        </w:rPr>
        <w:t>rezentacji pracy przez studenta;</w:t>
      </w:r>
    </w:p>
    <w:p w:rsidR="00072D10" w:rsidRPr="00900FC4" w:rsidRDefault="00072D10" w:rsidP="00165A49">
      <w:pPr>
        <w:widowControl w:val="0"/>
        <w:numPr>
          <w:ilvl w:val="0"/>
          <w:numId w:val="11"/>
        </w:numPr>
        <w:spacing w:line="360" w:lineRule="auto"/>
        <w:rPr>
          <w:rFonts w:ascii="Arial" w:hAnsi="Arial" w:cs="Arial"/>
          <w:snapToGrid w:val="0"/>
        </w:rPr>
      </w:pPr>
      <w:r w:rsidRPr="00900FC4">
        <w:rPr>
          <w:rFonts w:ascii="Arial" w:hAnsi="Arial" w:cs="Arial"/>
          <w:snapToGrid w:val="0"/>
        </w:rPr>
        <w:t xml:space="preserve">zapoznania się z opinią o pracy </w:t>
      </w:r>
      <w:r>
        <w:rPr>
          <w:rFonts w:ascii="Arial" w:hAnsi="Arial" w:cs="Arial"/>
          <w:snapToGrid w:val="0"/>
        </w:rPr>
        <w:t>promotora</w:t>
      </w:r>
      <w:r w:rsidRPr="00900FC4">
        <w:rPr>
          <w:rFonts w:ascii="Arial" w:hAnsi="Arial" w:cs="Arial"/>
          <w:snapToGrid w:val="0"/>
        </w:rPr>
        <w:t xml:space="preserve"> i recenzenta. Student ma</w:t>
      </w:r>
      <w:r>
        <w:rPr>
          <w:rFonts w:ascii="Arial" w:hAnsi="Arial" w:cs="Arial"/>
          <w:snapToGrid w:val="0"/>
        </w:rPr>
        <w:t xml:space="preserve"> prawo odnieść się do recenzji;</w:t>
      </w:r>
    </w:p>
    <w:p w:rsidR="00072D10" w:rsidRPr="00900FC4" w:rsidRDefault="00072D10" w:rsidP="00165A49">
      <w:pPr>
        <w:widowControl w:val="0"/>
        <w:numPr>
          <w:ilvl w:val="0"/>
          <w:numId w:val="11"/>
        </w:numPr>
        <w:spacing w:line="360" w:lineRule="auto"/>
        <w:rPr>
          <w:rFonts w:ascii="Arial" w:hAnsi="Arial" w:cs="Arial"/>
          <w:snapToGrid w:val="0"/>
        </w:rPr>
      </w:pPr>
      <w:r w:rsidRPr="00900FC4">
        <w:rPr>
          <w:rFonts w:ascii="Arial" w:hAnsi="Arial" w:cs="Arial"/>
          <w:snapToGrid w:val="0"/>
        </w:rPr>
        <w:t>odpowiedzi studenta na pytania (przynajmniej trzy) zadane przez członków komisji celem sprawdzenia jego wiedz</w:t>
      </w:r>
      <w:r>
        <w:rPr>
          <w:rFonts w:ascii="Arial" w:hAnsi="Arial" w:cs="Arial"/>
          <w:snapToGrid w:val="0"/>
        </w:rPr>
        <w:t>y określonej programem studiów.</w:t>
      </w:r>
    </w:p>
    <w:p w:rsidR="00072D10" w:rsidRDefault="00072D10" w:rsidP="00165A49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napToGrid w:val="0"/>
        </w:rPr>
      </w:pPr>
      <w:r w:rsidRPr="00900FC4">
        <w:rPr>
          <w:rFonts w:ascii="Arial" w:hAnsi="Arial" w:cs="Arial"/>
          <w:snapToGrid w:val="0"/>
        </w:rPr>
        <w:t>Ocenę z egzaminu dyplomowego stanowi średnia arytmetyczna ocen uzyskanych</w:t>
      </w:r>
      <w:r w:rsidRPr="00900FC4">
        <w:rPr>
          <w:rFonts w:ascii="Arial" w:hAnsi="Arial" w:cs="Arial"/>
          <w:snapToGrid w:val="0"/>
        </w:rPr>
        <w:br/>
        <w:t>z prezentacji pracy i</w:t>
      </w:r>
      <w:r w:rsidRPr="00900FC4">
        <w:rPr>
          <w:rFonts w:ascii="Arial" w:hAnsi="Arial" w:cs="Arial"/>
          <w:b/>
          <w:snapToGrid w:val="0"/>
        </w:rPr>
        <w:t xml:space="preserve"> </w:t>
      </w:r>
      <w:r w:rsidRPr="00900FC4">
        <w:rPr>
          <w:rFonts w:ascii="Arial" w:hAnsi="Arial" w:cs="Arial"/>
          <w:snapToGrid w:val="0"/>
        </w:rPr>
        <w:t>odpowiedzi na zadawane pytania.</w:t>
      </w:r>
    </w:p>
    <w:p w:rsidR="00072D10" w:rsidRPr="00BF2A37" w:rsidRDefault="00072D10" w:rsidP="00165A49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napToGrid w:val="0"/>
        </w:rPr>
      </w:pPr>
      <w:r w:rsidRPr="00BF2A37">
        <w:rPr>
          <w:rFonts w:ascii="Arial" w:hAnsi="Arial" w:cs="Arial"/>
          <w:snapToGrid w:val="0"/>
        </w:rPr>
        <w:t>Student uzyskuje ocenę pozytywną z egzaminu dyplomowego w przypadku:</w:t>
      </w:r>
    </w:p>
    <w:p w:rsidR="00072D10" w:rsidRDefault="00072D10" w:rsidP="00072D10">
      <w:pPr>
        <w:widowControl w:val="0"/>
        <w:spacing w:line="360" w:lineRule="auto"/>
        <w:ind w:left="540" w:hanging="11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1)</w:t>
      </w:r>
      <w:r w:rsidRPr="00900FC4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otrzymania ocen pozytywnych z prezentacji i ze wszystkich zadanych pytań;</w:t>
      </w:r>
    </w:p>
    <w:p w:rsidR="00072D10" w:rsidRPr="00900FC4" w:rsidRDefault="00072D10" w:rsidP="00072D10">
      <w:pPr>
        <w:widowControl w:val="0"/>
        <w:spacing w:line="360" w:lineRule="auto"/>
        <w:ind w:left="426" w:firstLine="7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2) </w:t>
      </w:r>
      <w:r w:rsidRPr="00900FC4">
        <w:rPr>
          <w:rFonts w:ascii="Arial" w:hAnsi="Arial" w:cs="Arial"/>
          <w:snapToGrid w:val="0"/>
        </w:rPr>
        <w:t>uzyskania średniej arytmetycznej nie mniejszej niż 3,0</w:t>
      </w:r>
      <w:r>
        <w:rPr>
          <w:rFonts w:ascii="Arial" w:hAnsi="Arial" w:cs="Arial"/>
          <w:snapToGrid w:val="0"/>
        </w:rPr>
        <w:t>0.</w:t>
      </w:r>
    </w:p>
    <w:p w:rsidR="00072D10" w:rsidRDefault="00072D10" w:rsidP="00072D10">
      <w:pPr>
        <w:widowControl w:val="0"/>
        <w:spacing w:line="360" w:lineRule="auto"/>
        <w:ind w:left="284"/>
        <w:rPr>
          <w:rFonts w:ascii="Arial" w:hAnsi="Arial" w:cs="Arial"/>
          <w:snapToGrid w:val="0"/>
        </w:rPr>
      </w:pPr>
      <w:r w:rsidRPr="00900FC4">
        <w:rPr>
          <w:rFonts w:ascii="Arial" w:hAnsi="Arial" w:cs="Arial"/>
          <w:snapToGrid w:val="0"/>
        </w:rPr>
        <w:t>Ocenę z egzaminu dyplomowego oblicza się z dokładnością do dwóch miejsc po przecinku</w:t>
      </w:r>
      <w:r>
        <w:rPr>
          <w:rFonts w:ascii="Arial" w:hAnsi="Arial" w:cs="Arial"/>
          <w:snapToGrid w:val="0"/>
        </w:rPr>
        <w:t xml:space="preserve"> wyrównany do pełnej oceny zgodnie z zasadą:</w:t>
      </w:r>
    </w:p>
    <w:p w:rsidR="00072D10" w:rsidRDefault="00072D10" w:rsidP="00072D10">
      <w:pPr>
        <w:widowControl w:val="0"/>
        <w:spacing w:line="360" w:lineRule="auto"/>
        <w:ind w:left="54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ocena obliczeniowa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ocena z egzaminu</w:t>
      </w:r>
    </w:p>
    <w:p w:rsidR="00072D10" w:rsidRDefault="00072D10" w:rsidP="00072D10">
      <w:pPr>
        <w:widowControl w:val="0"/>
        <w:spacing w:line="360" w:lineRule="auto"/>
        <w:ind w:left="540" w:firstLine="16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3,00 - 3,25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3,0</w:t>
      </w:r>
    </w:p>
    <w:p w:rsidR="00072D10" w:rsidRDefault="00072D10" w:rsidP="00072D10">
      <w:pPr>
        <w:widowControl w:val="0"/>
        <w:spacing w:line="360" w:lineRule="auto"/>
        <w:ind w:left="540" w:firstLine="16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3,26 - 3,75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3,5</w:t>
      </w:r>
    </w:p>
    <w:p w:rsidR="00072D10" w:rsidRDefault="00072D10" w:rsidP="00072D10">
      <w:pPr>
        <w:widowControl w:val="0"/>
        <w:spacing w:line="360" w:lineRule="auto"/>
        <w:ind w:left="540" w:firstLine="16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3,76 - 4,25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4,0</w:t>
      </w:r>
    </w:p>
    <w:p w:rsidR="00072D10" w:rsidRDefault="00072D10" w:rsidP="00072D10">
      <w:pPr>
        <w:widowControl w:val="0"/>
        <w:spacing w:line="360" w:lineRule="auto"/>
        <w:ind w:left="540" w:firstLine="16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4,26 - 4,75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4,5</w:t>
      </w:r>
    </w:p>
    <w:p w:rsidR="00072D10" w:rsidRPr="00900FC4" w:rsidRDefault="00072D10" w:rsidP="00072D10">
      <w:pPr>
        <w:widowControl w:val="0"/>
        <w:spacing w:line="360" w:lineRule="auto"/>
        <w:ind w:left="540" w:firstLine="16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powyżej 4,75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5,0</w:t>
      </w:r>
    </w:p>
    <w:p w:rsidR="00072D10" w:rsidRPr="00900FC4" w:rsidRDefault="00072D10" w:rsidP="00165A49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napToGrid w:val="0"/>
        </w:rPr>
      </w:pPr>
      <w:r w:rsidRPr="00900FC4">
        <w:rPr>
          <w:rFonts w:ascii="Arial" w:hAnsi="Arial" w:cs="Arial"/>
          <w:snapToGrid w:val="0"/>
        </w:rPr>
        <w:t xml:space="preserve">W przypadku negatywnej oceny egzaminu dyplomowego </w:t>
      </w:r>
      <w:r>
        <w:rPr>
          <w:rFonts w:ascii="Arial" w:hAnsi="Arial" w:cs="Arial"/>
          <w:snapToGrid w:val="0"/>
        </w:rPr>
        <w:t>Dziekan</w:t>
      </w:r>
      <w:r w:rsidRPr="00900FC4">
        <w:rPr>
          <w:rFonts w:ascii="Arial" w:hAnsi="Arial" w:cs="Arial"/>
          <w:snapToGrid w:val="0"/>
        </w:rPr>
        <w:t xml:space="preserve"> wyznacza drugi, ostateczny, termin egzaminu. Powinien on się odbyć nie wcześniej niż po upływie miesiąca od daty pierwszego egzaminu, lecz nie później niż w ciągu czterech miesięcy od daty pierwszego egzaminu.</w:t>
      </w:r>
    </w:p>
    <w:p w:rsidR="00072D10" w:rsidRDefault="00072D10" w:rsidP="00165A49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napToGrid w:val="0"/>
        </w:rPr>
      </w:pPr>
      <w:r w:rsidRPr="00900FC4">
        <w:rPr>
          <w:rFonts w:ascii="Arial" w:hAnsi="Arial" w:cs="Arial"/>
          <w:snapToGrid w:val="0"/>
        </w:rPr>
        <w:t>W przypadku nie zdania egzaminu dyplomowego w drugim terminie, student zostaje skreślony z listy studentów.</w:t>
      </w:r>
    </w:p>
    <w:p w:rsidR="00072D10" w:rsidRPr="00900FC4" w:rsidRDefault="00072D10" w:rsidP="00165A49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Egzamin dyplomowy może mieć charakter otwarty. Dziekan podejmuje decyzję </w:t>
      </w:r>
      <w:r>
        <w:rPr>
          <w:rFonts w:ascii="Arial" w:hAnsi="Arial" w:cs="Arial"/>
          <w:snapToGrid w:val="0"/>
        </w:rPr>
        <w:br/>
        <w:t>o przeprowadzeniu egzaminu, na wniosek studenta lub promotora, na zasadach ustalonych przez Radę Wydziału.</w:t>
      </w:r>
    </w:p>
    <w:p w:rsidR="00072D10" w:rsidRPr="00900FC4" w:rsidRDefault="00072D10" w:rsidP="00072D10">
      <w:pPr>
        <w:spacing w:line="360" w:lineRule="auto"/>
        <w:jc w:val="center"/>
        <w:rPr>
          <w:rFonts w:ascii="Arial" w:hAnsi="Arial" w:cs="Arial"/>
          <w:snapToGrid w:val="0"/>
        </w:rPr>
      </w:pPr>
    </w:p>
    <w:p w:rsidR="00072D10" w:rsidRPr="00900FC4" w:rsidRDefault="00072D10" w:rsidP="00072D10">
      <w:pPr>
        <w:spacing w:line="360" w:lineRule="auto"/>
        <w:jc w:val="center"/>
        <w:rPr>
          <w:rFonts w:ascii="Arial" w:hAnsi="Arial" w:cs="Arial"/>
          <w:snapToGrid w:val="0"/>
        </w:rPr>
      </w:pPr>
      <w:r w:rsidRPr="00900FC4">
        <w:rPr>
          <w:rFonts w:ascii="Arial" w:hAnsi="Arial" w:cs="Arial"/>
          <w:snapToGrid w:val="0"/>
        </w:rPr>
        <w:t>§</w:t>
      </w:r>
      <w:r>
        <w:rPr>
          <w:rFonts w:ascii="Arial" w:hAnsi="Arial" w:cs="Arial"/>
          <w:snapToGrid w:val="0"/>
        </w:rPr>
        <w:t xml:space="preserve"> 51</w:t>
      </w:r>
    </w:p>
    <w:p w:rsidR="00072D10" w:rsidRPr="00BF2A37" w:rsidRDefault="00072D10" w:rsidP="00072D10">
      <w:pPr>
        <w:widowControl w:val="0"/>
        <w:spacing w:line="360" w:lineRule="auto"/>
        <w:jc w:val="center"/>
        <w:rPr>
          <w:rFonts w:ascii="Arial" w:hAnsi="Arial" w:cs="Arial"/>
          <w:snapToGrid w:val="0"/>
        </w:rPr>
      </w:pPr>
    </w:p>
    <w:p w:rsidR="00072D10" w:rsidRPr="00BF2A37" w:rsidRDefault="00072D10" w:rsidP="00165A49">
      <w:pPr>
        <w:widowControl w:val="0"/>
        <w:numPr>
          <w:ilvl w:val="0"/>
          <w:numId w:val="7"/>
        </w:numPr>
        <w:spacing w:line="360" w:lineRule="auto"/>
        <w:jc w:val="left"/>
        <w:rPr>
          <w:rFonts w:ascii="Arial" w:hAnsi="Arial" w:cs="Arial"/>
          <w:snapToGrid w:val="0"/>
        </w:rPr>
      </w:pPr>
      <w:r w:rsidRPr="00BF2A37">
        <w:rPr>
          <w:rFonts w:ascii="Arial" w:hAnsi="Arial" w:cs="Arial"/>
          <w:snapToGrid w:val="0"/>
        </w:rPr>
        <w:t>Ostateczny wynik studiów jest obliczany na podstawie:</w:t>
      </w:r>
    </w:p>
    <w:p w:rsidR="00072D10" w:rsidRPr="00BF2A37" w:rsidRDefault="00072D10" w:rsidP="00072D10">
      <w:pPr>
        <w:widowControl w:val="0"/>
        <w:spacing w:line="360" w:lineRule="auto"/>
        <w:ind w:left="360"/>
        <w:outlineLvl w:val="0"/>
        <w:rPr>
          <w:rFonts w:ascii="Arial" w:hAnsi="Arial" w:cs="Arial"/>
          <w:snapToGrid w:val="0"/>
        </w:rPr>
      </w:pPr>
      <w:r w:rsidRPr="00BF2A37">
        <w:rPr>
          <w:rFonts w:ascii="Arial" w:hAnsi="Arial" w:cs="Arial"/>
          <w:snapToGrid w:val="0"/>
        </w:rPr>
        <w:t>A - średniej ocen uzyskanych w okresie</w:t>
      </w:r>
      <w:r>
        <w:rPr>
          <w:rFonts w:ascii="Arial" w:hAnsi="Arial" w:cs="Arial"/>
          <w:snapToGrid w:val="0"/>
        </w:rPr>
        <w:t xml:space="preserve"> studiów;</w:t>
      </w:r>
    </w:p>
    <w:p w:rsidR="00072D10" w:rsidRPr="00BF2A37" w:rsidRDefault="00072D10" w:rsidP="00072D10">
      <w:pPr>
        <w:widowControl w:val="0"/>
        <w:spacing w:line="360" w:lineRule="auto"/>
        <w:ind w:left="709" w:hanging="349"/>
        <w:rPr>
          <w:rFonts w:ascii="Arial" w:hAnsi="Arial" w:cs="Arial"/>
        </w:rPr>
      </w:pPr>
      <w:r w:rsidRPr="00BF2A37">
        <w:rPr>
          <w:rFonts w:ascii="Arial" w:hAnsi="Arial" w:cs="Arial"/>
        </w:rPr>
        <w:t>B- średniej z ocen pracy dyplomowej wystawionych przez promotora</w:t>
      </w:r>
      <w:r w:rsidRPr="00BF2A37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i recenzenta;</w:t>
      </w:r>
    </w:p>
    <w:p w:rsidR="00072D10" w:rsidRPr="00900FC4" w:rsidRDefault="00072D10" w:rsidP="00072D10">
      <w:pPr>
        <w:widowControl w:val="0"/>
        <w:spacing w:line="360" w:lineRule="auto"/>
        <w:ind w:left="360"/>
        <w:outlineLvl w:val="0"/>
        <w:rPr>
          <w:rFonts w:ascii="Arial" w:hAnsi="Arial" w:cs="Arial"/>
          <w:b/>
          <w:snapToGrid w:val="0"/>
        </w:rPr>
      </w:pPr>
      <w:r w:rsidRPr="00BF2A37">
        <w:rPr>
          <w:rFonts w:ascii="Arial" w:hAnsi="Arial" w:cs="Arial"/>
          <w:snapToGrid w:val="0"/>
        </w:rPr>
        <w:t>C –</w:t>
      </w:r>
      <w:r w:rsidRPr="00900FC4">
        <w:rPr>
          <w:rFonts w:ascii="Arial" w:hAnsi="Arial" w:cs="Arial"/>
          <w:snapToGrid w:val="0"/>
        </w:rPr>
        <w:t xml:space="preserve"> oceny </w:t>
      </w:r>
      <w:r>
        <w:rPr>
          <w:rFonts w:ascii="Arial" w:hAnsi="Arial" w:cs="Arial"/>
          <w:snapToGrid w:val="0"/>
        </w:rPr>
        <w:t xml:space="preserve">obliczeniowej </w:t>
      </w:r>
      <w:r w:rsidRPr="00900FC4">
        <w:rPr>
          <w:rFonts w:ascii="Arial" w:hAnsi="Arial" w:cs="Arial"/>
          <w:snapToGrid w:val="0"/>
        </w:rPr>
        <w:t>z egzaminu dyplomowego.</w:t>
      </w:r>
    </w:p>
    <w:p w:rsidR="00072D10" w:rsidRPr="00900FC4" w:rsidRDefault="00072D10" w:rsidP="00165A49">
      <w:pPr>
        <w:widowControl w:val="0"/>
        <w:numPr>
          <w:ilvl w:val="0"/>
          <w:numId w:val="7"/>
        </w:numPr>
        <w:spacing w:line="360" w:lineRule="auto"/>
        <w:rPr>
          <w:rFonts w:ascii="Arial" w:hAnsi="Arial" w:cs="Arial"/>
          <w:b/>
          <w:snapToGrid w:val="0"/>
        </w:rPr>
      </w:pPr>
      <w:r w:rsidRPr="00900FC4">
        <w:rPr>
          <w:rFonts w:ascii="Arial" w:hAnsi="Arial" w:cs="Arial"/>
          <w:snapToGrid w:val="0"/>
        </w:rPr>
        <w:t>Ocena obliczeniowa będąca podstawą do określenia ostatecznego wyniku studiów obliczana jest według wzoru:</w:t>
      </w:r>
    </w:p>
    <w:p w:rsidR="00072D10" w:rsidRPr="00BF2A37" w:rsidRDefault="00072D10" w:rsidP="00072D10">
      <w:pPr>
        <w:widowControl w:val="0"/>
        <w:spacing w:line="360" w:lineRule="auto"/>
        <w:ind w:firstLine="360"/>
        <w:outlineLvl w:val="0"/>
        <w:rPr>
          <w:rFonts w:ascii="Arial" w:hAnsi="Arial" w:cs="Arial"/>
          <w:snapToGrid w:val="0"/>
        </w:rPr>
      </w:pPr>
      <w:r w:rsidRPr="00900FC4">
        <w:rPr>
          <w:rFonts w:ascii="Arial" w:hAnsi="Arial" w:cs="Arial"/>
          <w:snapToGrid w:val="0"/>
        </w:rPr>
        <w:t>Ocena = 0,</w:t>
      </w:r>
      <w:r w:rsidRPr="00BF2A37">
        <w:rPr>
          <w:rFonts w:ascii="Arial" w:hAnsi="Arial" w:cs="Arial"/>
          <w:snapToGrid w:val="0"/>
        </w:rPr>
        <w:t>7 x A + 0,2 x B + 0,1 x C</w:t>
      </w:r>
    </w:p>
    <w:p w:rsidR="00072D10" w:rsidRDefault="00072D10" w:rsidP="00165A49">
      <w:pPr>
        <w:widowControl w:val="0"/>
        <w:numPr>
          <w:ilvl w:val="0"/>
          <w:numId w:val="7"/>
        </w:numPr>
        <w:spacing w:line="360" w:lineRule="auto"/>
        <w:rPr>
          <w:rFonts w:ascii="Arial" w:hAnsi="Arial" w:cs="Arial"/>
          <w:snapToGrid w:val="0"/>
        </w:rPr>
      </w:pPr>
      <w:r w:rsidRPr="00BF2A37">
        <w:rPr>
          <w:rFonts w:ascii="Arial" w:hAnsi="Arial" w:cs="Arial"/>
          <w:snapToGrid w:val="0"/>
        </w:rPr>
        <w:t>W dyplomie ukończenia studiów</w:t>
      </w:r>
      <w:r w:rsidRPr="00900FC4">
        <w:rPr>
          <w:rFonts w:ascii="Arial" w:hAnsi="Arial" w:cs="Arial"/>
          <w:snapToGrid w:val="0"/>
        </w:rPr>
        <w:t xml:space="preserve"> wpisuje się ostateczny wynik studiów wyrównany do pełnej oceny zgodnie z zasadą:</w:t>
      </w:r>
    </w:p>
    <w:p w:rsidR="00072D10" w:rsidRDefault="00072D10" w:rsidP="00072D10">
      <w:pPr>
        <w:widowControl w:val="0"/>
        <w:spacing w:line="360" w:lineRule="auto"/>
        <w:rPr>
          <w:rFonts w:ascii="Arial" w:hAnsi="Arial" w:cs="Arial"/>
          <w:snapToGrid w:val="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7"/>
        <w:gridCol w:w="3827"/>
      </w:tblGrid>
      <w:tr w:rsidR="00072D10" w:rsidRPr="00900FC4" w:rsidTr="009E5AC2">
        <w:tc>
          <w:tcPr>
            <w:tcW w:w="3827" w:type="dxa"/>
            <w:shd w:val="clear" w:color="auto" w:fill="auto"/>
          </w:tcPr>
          <w:p w:rsidR="00072D10" w:rsidRPr="00900FC4" w:rsidRDefault="00072D10" w:rsidP="009E5AC2">
            <w:pPr>
              <w:widowControl w:val="0"/>
              <w:rPr>
                <w:rFonts w:ascii="Arial" w:hAnsi="Arial" w:cs="Arial"/>
                <w:snapToGrid w:val="0"/>
              </w:rPr>
            </w:pPr>
            <w:r w:rsidRPr="00900FC4">
              <w:rPr>
                <w:rFonts w:ascii="Arial" w:hAnsi="Arial" w:cs="Arial"/>
                <w:snapToGrid w:val="0"/>
              </w:rPr>
              <w:t>Ostateczny wynik studiów</w:t>
            </w:r>
          </w:p>
        </w:tc>
        <w:tc>
          <w:tcPr>
            <w:tcW w:w="3827" w:type="dxa"/>
            <w:shd w:val="clear" w:color="auto" w:fill="auto"/>
          </w:tcPr>
          <w:p w:rsidR="00072D10" w:rsidRPr="00900FC4" w:rsidRDefault="00072D10" w:rsidP="009E5AC2">
            <w:pPr>
              <w:widowControl w:val="0"/>
              <w:rPr>
                <w:rFonts w:ascii="Arial" w:hAnsi="Arial" w:cs="Arial"/>
                <w:snapToGrid w:val="0"/>
              </w:rPr>
            </w:pPr>
            <w:r w:rsidRPr="00900FC4">
              <w:rPr>
                <w:rFonts w:ascii="Arial" w:hAnsi="Arial" w:cs="Arial"/>
                <w:snapToGrid w:val="0"/>
              </w:rPr>
              <w:t xml:space="preserve">Ocena obliczeniowa uzyskana </w:t>
            </w:r>
            <w:r w:rsidRPr="00900FC4">
              <w:rPr>
                <w:rFonts w:ascii="Arial" w:hAnsi="Arial" w:cs="Arial"/>
                <w:snapToGrid w:val="0"/>
              </w:rPr>
              <w:br/>
              <w:t>ze wzoru ust. 2</w:t>
            </w:r>
          </w:p>
        </w:tc>
      </w:tr>
      <w:tr w:rsidR="00072D10" w:rsidRPr="00900FC4" w:rsidTr="009E5AC2">
        <w:trPr>
          <w:trHeight w:val="899"/>
        </w:trPr>
        <w:tc>
          <w:tcPr>
            <w:tcW w:w="3827" w:type="dxa"/>
            <w:shd w:val="clear" w:color="auto" w:fill="auto"/>
          </w:tcPr>
          <w:p w:rsidR="00072D10" w:rsidRDefault="00072D10" w:rsidP="009E5AC2">
            <w:pPr>
              <w:widowControl w:val="0"/>
              <w:rPr>
                <w:rFonts w:ascii="Arial" w:hAnsi="Arial" w:cs="Arial"/>
                <w:snapToGrid w:val="0"/>
              </w:rPr>
            </w:pPr>
            <w:r w:rsidRPr="00900FC4">
              <w:rPr>
                <w:rFonts w:ascii="Arial" w:hAnsi="Arial" w:cs="Arial"/>
                <w:snapToGrid w:val="0"/>
              </w:rPr>
              <w:t>3,0 (dostateczny)</w:t>
            </w:r>
          </w:p>
          <w:p w:rsidR="00072D10" w:rsidRPr="00900FC4" w:rsidRDefault="00072D10" w:rsidP="009E5AC2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3,5 (dostateczny plus)</w:t>
            </w:r>
          </w:p>
          <w:p w:rsidR="00072D10" w:rsidRDefault="00072D10" w:rsidP="009E5AC2">
            <w:pPr>
              <w:widowControl w:val="0"/>
              <w:rPr>
                <w:rFonts w:ascii="Arial" w:hAnsi="Arial" w:cs="Arial"/>
                <w:snapToGrid w:val="0"/>
              </w:rPr>
            </w:pPr>
            <w:r w:rsidRPr="00900FC4">
              <w:rPr>
                <w:rFonts w:ascii="Arial" w:hAnsi="Arial" w:cs="Arial"/>
                <w:snapToGrid w:val="0"/>
              </w:rPr>
              <w:t>4,0 (dobry)</w:t>
            </w:r>
          </w:p>
          <w:p w:rsidR="00072D10" w:rsidRPr="00900FC4" w:rsidRDefault="00072D10" w:rsidP="009E5AC2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4,5 (dobry plus)</w:t>
            </w:r>
          </w:p>
          <w:p w:rsidR="00072D10" w:rsidRPr="00900FC4" w:rsidRDefault="00072D10" w:rsidP="009E5AC2">
            <w:pPr>
              <w:widowControl w:val="0"/>
              <w:rPr>
                <w:rFonts w:ascii="Arial" w:hAnsi="Arial" w:cs="Arial"/>
                <w:snapToGrid w:val="0"/>
              </w:rPr>
            </w:pPr>
            <w:r w:rsidRPr="00900FC4">
              <w:rPr>
                <w:rFonts w:ascii="Arial" w:hAnsi="Arial" w:cs="Arial"/>
                <w:snapToGrid w:val="0"/>
              </w:rPr>
              <w:t>5,0 (bardzo dobry)</w:t>
            </w:r>
          </w:p>
        </w:tc>
        <w:tc>
          <w:tcPr>
            <w:tcW w:w="3827" w:type="dxa"/>
            <w:shd w:val="clear" w:color="auto" w:fill="auto"/>
          </w:tcPr>
          <w:p w:rsidR="00072D10" w:rsidRDefault="00072D10" w:rsidP="009E5AC2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</w:t>
            </w:r>
            <w:r w:rsidRPr="00900FC4">
              <w:rPr>
                <w:rFonts w:ascii="Arial" w:hAnsi="Arial" w:cs="Arial"/>
                <w:snapToGrid w:val="0"/>
              </w:rPr>
              <w:t>o 3,</w:t>
            </w:r>
            <w:r>
              <w:rPr>
                <w:rFonts w:ascii="Arial" w:hAnsi="Arial" w:cs="Arial"/>
                <w:snapToGrid w:val="0"/>
              </w:rPr>
              <w:t>2</w:t>
            </w:r>
            <w:r w:rsidRPr="00900FC4">
              <w:rPr>
                <w:rFonts w:ascii="Arial" w:hAnsi="Arial" w:cs="Arial"/>
                <w:snapToGrid w:val="0"/>
              </w:rPr>
              <w:t>5</w:t>
            </w:r>
          </w:p>
          <w:p w:rsidR="00072D10" w:rsidRPr="00900FC4" w:rsidRDefault="00072D10" w:rsidP="009E5AC2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3,26 do 3,75</w:t>
            </w:r>
          </w:p>
          <w:p w:rsidR="00072D10" w:rsidRDefault="00072D10" w:rsidP="009E5AC2">
            <w:pPr>
              <w:widowControl w:val="0"/>
              <w:rPr>
                <w:rFonts w:ascii="Arial" w:hAnsi="Arial" w:cs="Arial"/>
                <w:snapToGrid w:val="0"/>
              </w:rPr>
            </w:pPr>
            <w:r w:rsidRPr="00900FC4">
              <w:rPr>
                <w:rFonts w:ascii="Arial" w:hAnsi="Arial" w:cs="Arial"/>
                <w:snapToGrid w:val="0"/>
              </w:rPr>
              <w:t>3,7</w:t>
            </w:r>
            <w:r>
              <w:rPr>
                <w:rFonts w:ascii="Arial" w:hAnsi="Arial" w:cs="Arial"/>
                <w:snapToGrid w:val="0"/>
              </w:rPr>
              <w:t xml:space="preserve">6 </w:t>
            </w:r>
            <w:r w:rsidRPr="00900FC4">
              <w:rPr>
                <w:rFonts w:ascii="Arial" w:hAnsi="Arial" w:cs="Arial"/>
                <w:snapToGrid w:val="0"/>
              </w:rPr>
              <w:t>do 4,</w:t>
            </w:r>
            <w:r>
              <w:rPr>
                <w:rFonts w:ascii="Arial" w:hAnsi="Arial" w:cs="Arial"/>
                <w:snapToGrid w:val="0"/>
              </w:rPr>
              <w:t>2</w:t>
            </w:r>
            <w:r w:rsidRPr="00900FC4">
              <w:rPr>
                <w:rFonts w:ascii="Arial" w:hAnsi="Arial" w:cs="Arial"/>
                <w:snapToGrid w:val="0"/>
              </w:rPr>
              <w:t>5</w:t>
            </w:r>
          </w:p>
          <w:p w:rsidR="00072D10" w:rsidRPr="00900FC4" w:rsidRDefault="00072D10" w:rsidP="009E5AC2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4,26 do 4,75</w:t>
            </w:r>
          </w:p>
          <w:p w:rsidR="00072D10" w:rsidRPr="00900FC4" w:rsidRDefault="00072D10" w:rsidP="009E5AC2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powyżej</w:t>
            </w:r>
            <w:r w:rsidRPr="00900FC4">
              <w:rPr>
                <w:rFonts w:ascii="Arial" w:hAnsi="Arial" w:cs="Arial"/>
                <w:snapToGrid w:val="0"/>
              </w:rPr>
              <w:t xml:space="preserve"> 4,</w:t>
            </w:r>
            <w:r>
              <w:rPr>
                <w:rFonts w:ascii="Arial" w:hAnsi="Arial" w:cs="Arial"/>
                <w:snapToGrid w:val="0"/>
              </w:rPr>
              <w:t>7</w:t>
            </w:r>
            <w:r w:rsidRPr="00900FC4">
              <w:rPr>
                <w:rFonts w:ascii="Arial" w:hAnsi="Arial" w:cs="Arial"/>
                <w:snapToGrid w:val="0"/>
              </w:rPr>
              <w:t>5</w:t>
            </w:r>
          </w:p>
        </w:tc>
      </w:tr>
    </w:tbl>
    <w:p w:rsidR="00072D10" w:rsidRDefault="00072D10" w:rsidP="00165A49">
      <w:pPr>
        <w:widowControl w:val="0"/>
        <w:numPr>
          <w:ilvl w:val="0"/>
          <w:numId w:val="7"/>
        </w:numPr>
        <w:spacing w:line="360" w:lineRule="auto"/>
        <w:rPr>
          <w:rFonts w:ascii="Arial" w:hAnsi="Arial" w:cs="Arial"/>
          <w:snapToGrid w:val="0"/>
        </w:rPr>
      </w:pPr>
      <w:r w:rsidRPr="00900FC4">
        <w:rPr>
          <w:rFonts w:ascii="Arial" w:hAnsi="Arial" w:cs="Arial"/>
          <w:snapToGrid w:val="0"/>
        </w:rPr>
        <w:t xml:space="preserve">Ostateczny wynik studiów, określony zgodnie z ust. 3, komisja egzaminacyjna może podwyższyć o jeden stopień, pod warunkiem, że student uzyskał: ocenę bardzo dobrą </w:t>
      </w:r>
      <w:r>
        <w:rPr>
          <w:rFonts w:ascii="Arial" w:hAnsi="Arial" w:cs="Arial"/>
          <w:snapToGrid w:val="0"/>
        </w:rPr>
        <w:br/>
      </w:r>
      <w:r w:rsidRPr="00900FC4">
        <w:rPr>
          <w:rFonts w:ascii="Arial" w:hAnsi="Arial" w:cs="Arial"/>
          <w:snapToGrid w:val="0"/>
        </w:rPr>
        <w:t xml:space="preserve">z pracy dyplomowej i bardzo dobrą z egzaminu dyplomowego oraz w ciągu ostatnich dwóch lat studiów I stopnia bądź jednego roku studiów II stopnia uzyskał zaliczenia przedmiotów z ocenami bardzo dobrymi i dobrymi oraz ukończył studia w obowiązującym </w:t>
      </w:r>
      <w:r w:rsidRPr="00900FC4">
        <w:rPr>
          <w:rFonts w:ascii="Arial" w:hAnsi="Arial" w:cs="Arial"/>
          <w:snapToGrid w:val="0"/>
        </w:rPr>
        <w:lastRenderedPageBreak/>
        <w:t>terminie.</w:t>
      </w:r>
    </w:p>
    <w:p w:rsidR="00072D10" w:rsidRPr="00900FC4" w:rsidRDefault="00072D10" w:rsidP="00165A49">
      <w:pPr>
        <w:widowControl w:val="0"/>
        <w:numPr>
          <w:ilvl w:val="0"/>
          <w:numId w:val="7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Przebieg egzaminu dyplomowego oraz ustalenie ostatecznego wyniku studiów dokumentowane jest w protokole egzaminu dyplomowego (załącznik 2.)</w:t>
      </w:r>
    </w:p>
    <w:p w:rsidR="00072D10" w:rsidRPr="00900FC4" w:rsidRDefault="00072D10" w:rsidP="00165A49">
      <w:pPr>
        <w:widowControl w:val="0"/>
        <w:numPr>
          <w:ilvl w:val="0"/>
          <w:numId w:val="7"/>
        </w:numPr>
        <w:spacing w:line="360" w:lineRule="auto"/>
        <w:rPr>
          <w:rFonts w:ascii="Arial" w:hAnsi="Arial" w:cs="Arial"/>
          <w:snapToGrid w:val="0"/>
        </w:rPr>
      </w:pPr>
      <w:r w:rsidRPr="00900FC4">
        <w:rPr>
          <w:rFonts w:ascii="Arial" w:hAnsi="Arial" w:cs="Arial"/>
          <w:snapToGrid w:val="0"/>
        </w:rPr>
        <w:t>Absolwent Uczelni może otrzymać dyplom ukończenia Szkoły Głównej Służby Pożarniczej z wyróżnieniem jeśli spełnił łącznie następujące warunki:</w:t>
      </w:r>
    </w:p>
    <w:p w:rsidR="00072D10" w:rsidRPr="00900FC4" w:rsidRDefault="00072D10" w:rsidP="00165A49">
      <w:pPr>
        <w:widowControl w:val="0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snapToGrid w:val="0"/>
        </w:rPr>
      </w:pPr>
      <w:r w:rsidRPr="00900FC4">
        <w:rPr>
          <w:rFonts w:ascii="Arial" w:hAnsi="Arial" w:cs="Arial"/>
          <w:snapToGrid w:val="0"/>
        </w:rPr>
        <w:t>uzyskał średnią ocenę z przebiegu studiów nie niższą niż 4,</w:t>
      </w:r>
      <w:r>
        <w:rPr>
          <w:rFonts w:ascii="Arial" w:hAnsi="Arial" w:cs="Arial"/>
          <w:snapToGrid w:val="0"/>
        </w:rPr>
        <w:t>76;</w:t>
      </w:r>
    </w:p>
    <w:p w:rsidR="00072D10" w:rsidRPr="00900FC4" w:rsidRDefault="00072D10" w:rsidP="00165A49">
      <w:pPr>
        <w:widowControl w:val="0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snapToGrid w:val="0"/>
        </w:rPr>
      </w:pPr>
      <w:r w:rsidRPr="00900FC4">
        <w:rPr>
          <w:rFonts w:ascii="Arial" w:hAnsi="Arial" w:cs="Arial"/>
          <w:snapToGrid w:val="0"/>
        </w:rPr>
        <w:t>uzyskał ocenę bardzo dobrą z pracy dyp</w:t>
      </w:r>
      <w:r>
        <w:rPr>
          <w:rFonts w:ascii="Arial" w:hAnsi="Arial" w:cs="Arial"/>
          <w:snapToGrid w:val="0"/>
        </w:rPr>
        <w:t>lomowej i egzaminu dyplomowego;</w:t>
      </w:r>
    </w:p>
    <w:p w:rsidR="00072D10" w:rsidRPr="00900FC4" w:rsidRDefault="00072D10" w:rsidP="00165A49">
      <w:pPr>
        <w:widowControl w:val="0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snapToGrid w:val="0"/>
        </w:rPr>
      </w:pPr>
      <w:r w:rsidRPr="00900FC4">
        <w:rPr>
          <w:rFonts w:ascii="Arial" w:hAnsi="Arial" w:cs="Arial"/>
          <w:snapToGrid w:val="0"/>
        </w:rPr>
        <w:t>nie był karany przez komisję dyscypli</w:t>
      </w:r>
      <w:r>
        <w:rPr>
          <w:rFonts w:ascii="Arial" w:hAnsi="Arial" w:cs="Arial"/>
          <w:snapToGrid w:val="0"/>
        </w:rPr>
        <w:t>narną;</w:t>
      </w:r>
    </w:p>
    <w:p w:rsidR="00072D10" w:rsidRPr="00900FC4" w:rsidRDefault="00072D10" w:rsidP="00165A49">
      <w:pPr>
        <w:widowControl w:val="0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snapToGrid w:val="0"/>
        </w:rPr>
      </w:pPr>
      <w:r w:rsidRPr="00900FC4">
        <w:rPr>
          <w:rFonts w:ascii="Arial" w:hAnsi="Arial" w:cs="Arial"/>
          <w:snapToGrid w:val="0"/>
        </w:rPr>
        <w:t>złożył pracę dyplomową w terminie określonym tokiem studiów.</w:t>
      </w:r>
    </w:p>
    <w:p w:rsidR="00072D10" w:rsidRPr="00900FC4" w:rsidRDefault="00072D10" w:rsidP="00165A49">
      <w:pPr>
        <w:widowControl w:val="0"/>
        <w:numPr>
          <w:ilvl w:val="0"/>
          <w:numId w:val="7"/>
        </w:numPr>
        <w:spacing w:line="360" w:lineRule="auto"/>
        <w:rPr>
          <w:rFonts w:ascii="Arial" w:hAnsi="Arial" w:cs="Arial"/>
          <w:snapToGrid w:val="0"/>
        </w:rPr>
      </w:pPr>
      <w:r w:rsidRPr="00900FC4">
        <w:rPr>
          <w:rFonts w:ascii="Arial" w:hAnsi="Arial" w:cs="Arial"/>
          <w:snapToGrid w:val="0"/>
        </w:rPr>
        <w:t>Absolwentom, którzy otrzymali dyplom z wyróżnieniem Rektor</w:t>
      </w:r>
      <w:r>
        <w:rPr>
          <w:rFonts w:ascii="Arial" w:hAnsi="Arial" w:cs="Arial"/>
          <w:snapToGrid w:val="0"/>
        </w:rPr>
        <w:t xml:space="preserve"> </w:t>
      </w:r>
      <w:r w:rsidRPr="00900FC4">
        <w:rPr>
          <w:rFonts w:ascii="Arial" w:hAnsi="Arial" w:cs="Arial"/>
          <w:snapToGrid w:val="0"/>
        </w:rPr>
        <w:t>-</w:t>
      </w:r>
      <w:r>
        <w:rPr>
          <w:rFonts w:ascii="Arial" w:hAnsi="Arial" w:cs="Arial"/>
          <w:snapToGrid w:val="0"/>
        </w:rPr>
        <w:t xml:space="preserve"> </w:t>
      </w:r>
      <w:r w:rsidRPr="00900FC4">
        <w:rPr>
          <w:rFonts w:ascii="Arial" w:hAnsi="Arial" w:cs="Arial"/>
          <w:snapToGrid w:val="0"/>
        </w:rPr>
        <w:t>Komendant SGSP może przyznać nagrody na zasadach określonych odrębnymi przepisami.</w:t>
      </w:r>
    </w:p>
    <w:p w:rsidR="00072D10" w:rsidRDefault="00072D10" w:rsidP="00072D10">
      <w:pPr>
        <w:jc w:val="center"/>
        <w:rPr>
          <w:snapToGrid w:val="0"/>
        </w:rPr>
      </w:pPr>
    </w:p>
    <w:p w:rsidR="00072D10" w:rsidRPr="00900FC4" w:rsidRDefault="00072D10" w:rsidP="00072D10">
      <w:pPr>
        <w:jc w:val="center"/>
        <w:rPr>
          <w:rFonts w:ascii="Arial" w:hAnsi="Arial" w:cs="Arial"/>
          <w:snapToGrid w:val="0"/>
        </w:rPr>
      </w:pPr>
      <w:r w:rsidRPr="00900FC4">
        <w:rPr>
          <w:rFonts w:ascii="Arial" w:hAnsi="Arial" w:cs="Arial"/>
          <w:snapToGrid w:val="0"/>
        </w:rPr>
        <w:t>§</w:t>
      </w:r>
      <w:r>
        <w:rPr>
          <w:rFonts w:ascii="Arial" w:hAnsi="Arial" w:cs="Arial"/>
          <w:snapToGrid w:val="0"/>
        </w:rPr>
        <w:t xml:space="preserve"> </w:t>
      </w:r>
      <w:r w:rsidRPr="00900FC4">
        <w:rPr>
          <w:rFonts w:ascii="Arial" w:hAnsi="Arial" w:cs="Arial"/>
          <w:snapToGrid w:val="0"/>
        </w:rPr>
        <w:t>5</w:t>
      </w:r>
      <w:r>
        <w:rPr>
          <w:rFonts w:ascii="Arial" w:hAnsi="Arial" w:cs="Arial"/>
          <w:snapToGrid w:val="0"/>
        </w:rPr>
        <w:t>2</w:t>
      </w:r>
    </w:p>
    <w:p w:rsidR="00072D10" w:rsidRPr="00900FC4" w:rsidRDefault="00072D10" w:rsidP="00072D10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072D10" w:rsidRDefault="00072D10" w:rsidP="00165A49">
      <w:pPr>
        <w:widowControl w:val="0"/>
        <w:numPr>
          <w:ilvl w:val="0"/>
          <w:numId w:val="13"/>
        </w:numPr>
        <w:spacing w:line="360" w:lineRule="auto"/>
        <w:rPr>
          <w:rFonts w:ascii="Arial" w:hAnsi="Arial" w:cs="Arial"/>
          <w:snapToGrid w:val="0"/>
        </w:rPr>
      </w:pPr>
      <w:r w:rsidRPr="00900FC4">
        <w:rPr>
          <w:rFonts w:ascii="Arial" w:hAnsi="Arial" w:cs="Arial"/>
          <w:snapToGrid w:val="0"/>
        </w:rPr>
        <w:t xml:space="preserve">Ukończenie studiów następuje po uzyskaniu pozytywnej oceny z egzaminu dyplomowego. </w:t>
      </w:r>
    </w:p>
    <w:p w:rsidR="00072D10" w:rsidRDefault="00072D10" w:rsidP="00165A49">
      <w:pPr>
        <w:widowControl w:val="0"/>
        <w:numPr>
          <w:ilvl w:val="0"/>
          <w:numId w:val="13"/>
        </w:numPr>
        <w:spacing w:line="360" w:lineRule="auto"/>
        <w:rPr>
          <w:rFonts w:ascii="Arial" w:hAnsi="Arial" w:cs="Arial"/>
          <w:snapToGrid w:val="0"/>
        </w:rPr>
      </w:pPr>
      <w:r w:rsidRPr="002F3818">
        <w:rPr>
          <w:rFonts w:ascii="Arial" w:hAnsi="Arial" w:cs="Arial"/>
          <w:snapToGrid w:val="0"/>
        </w:rPr>
        <w:t>Po ukończeniu studiów absolwent (za wyjątkiem absolwentów studiów I stopnia) jest zobowiązany do niezwłocznego zwrotu legitymacji studenckiej.</w:t>
      </w:r>
    </w:p>
    <w:p w:rsidR="00072D10" w:rsidRPr="002F3818" w:rsidRDefault="00072D10" w:rsidP="00165A49">
      <w:pPr>
        <w:widowControl w:val="0"/>
        <w:numPr>
          <w:ilvl w:val="0"/>
          <w:numId w:val="13"/>
        </w:numPr>
        <w:spacing w:line="360" w:lineRule="auto"/>
        <w:rPr>
          <w:rFonts w:ascii="Arial" w:hAnsi="Arial" w:cs="Arial"/>
          <w:snapToGrid w:val="0"/>
        </w:rPr>
      </w:pPr>
      <w:r w:rsidRPr="002F3818">
        <w:rPr>
          <w:rFonts w:ascii="Arial" w:hAnsi="Arial" w:cs="Arial"/>
        </w:rPr>
        <w:t>Wręczenie dyplomów ma charakter uroczysty.</w:t>
      </w:r>
    </w:p>
    <w:p w:rsidR="00072D10" w:rsidRDefault="00072D10" w:rsidP="00072D10">
      <w:pPr>
        <w:rPr>
          <w:rFonts w:ascii="Arial" w:hAnsi="Arial" w:cs="Arial"/>
        </w:rPr>
      </w:pPr>
    </w:p>
    <w:p w:rsidR="00072D10" w:rsidRPr="00900FC4" w:rsidRDefault="00072D10" w:rsidP="00072D10">
      <w:pPr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Rozdział</w:t>
      </w:r>
      <w:r w:rsidRPr="00556615">
        <w:rPr>
          <w:rFonts w:ascii="Arial" w:hAnsi="Arial" w:cs="Arial"/>
        </w:rPr>
        <w:t xml:space="preserve"> XII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>Przepisy końcowe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53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55661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 xml:space="preserve">W sprawach dotyczących porządku i trybu odbywania studiów, nieuregulowanych </w:t>
      </w:r>
      <w:r>
        <w:rPr>
          <w:rFonts w:ascii="Arial" w:hAnsi="Arial" w:cs="Arial"/>
        </w:rPr>
        <w:br/>
      </w:r>
      <w:r w:rsidRPr="00556615">
        <w:rPr>
          <w:rFonts w:ascii="Arial" w:hAnsi="Arial" w:cs="Arial"/>
        </w:rPr>
        <w:t xml:space="preserve">w niniejszym </w:t>
      </w:r>
      <w:r>
        <w:rPr>
          <w:rFonts w:ascii="Arial" w:hAnsi="Arial" w:cs="Arial"/>
        </w:rPr>
        <w:t>R</w:t>
      </w:r>
      <w:r w:rsidRPr="00556615">
        <w:rPr>
          <w:rFonts w:ascii="Arial" w:hAnsi="Arial" w:cs="Arial"/>
        </w:rPr>
        <w:t xml:space="preserve">egulaminie decyzje podejmuje </w:t>
      </w:r>
      <w:r>
        <w:rPr>
          <w:rFonts w:ascii="Arial" w:hAnsi="Arial" w:cs="Arial"/>
        </w:rPr>
        <w:t>Rektor - Komendant na wniosek Dziekana.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556615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 xml:space="preserve">Od decyzji podjętej w sprawach uregulowanych niniejszym regulaminem studentowi przysługuje odwołanie do </w:t>
      </w:r>
      <w:r>
        <w:rPr>
          <w:rFonts w:ascii="Arial" w:hAnsi="Arial" w:cs="Arial"/>
        </w:rPr>
        <w:t>R</w:t>
      </w:r>
      <w:r w:rsidRPr="00556615">
        <w:rPr>
          <w:rFonts w:ascii="Arial" w:hAnsi="Arial" w:cs="Arial"/>
        </w:rPr>
        <w:t>ektora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</w:t>
      </w:r>
      <w:r w:rsidRPr="00556615">
        <w:rPr>
          <w:rFonts w:ascii="Arial" w:hAnsi="Arial" w:cs="Arial"/>
        </w:rPr>
        <w:t xml:space="preserve">omendanta. Decyzja </w:t>
      </w:r>
      <w:r>
        <w:rPr>
          <w:rFonts w:ascii="Arial" w:hAnsi="Arial" w:cs="Arial"/>
        </w:rPr>
        <w:t>R</w:t>
      </w:r>
      <w:r w:rsidRPr="00556615">
        <w:rPr>
          <w:rFonts w:ascii="Arial" w:hAnsi="Arial" w:cs="Arial"/>
        </w:rPr>
        <w:t>ektora</w:t>
      </w:r>
      <w:r>
        <w:rPr>
          <w:rFonts w:ascii="Arial" w:hAnsi="Arial" w:cs="Arial"/>
        </w:rPr>
        <w:t xml:space="preserve"> </w:t>
      </w:r>
      <w:r w:rsidRPr="0055661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</w:t>
      </w:r>
      <w:r w:rsidRPr="00556615">
        <w:rPr>
          <w:rFonts w:ascii="Arial" w:hAnsi="Arial" w:cs="Arial"/>
        </w:rPr>
        <w:t>omendanta jest ostateczna.</w:t>
      </w:r>
    </w:p>
    <w:p w:rsidR="00072D10" w:rsidRPr="00556615" w:rsidRDefault="00072D10" w:rsidP="00072D10">
      <w:pPr>
        <w:autoSpaceDE w:val="0"/>
        <w:autoSpaceDN w:val="0"/>
        <w:adjustRightInd w:val="0"/>
        <w:rPr>
          <w:rFonts w:ascii="Arial" w:hAnsi="Arial" w:cs="Arial"/>
        </w:rPr>
      </w:pP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661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54</w:t>
      </w:r>
    </w:p>
    <w:p w:rsidR="00072D10" w:rsidRPr="00556615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2D10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Traci moc regulamin studiów w Szkole Głównej Służby Pożarniczej z dnia 8 marca 2007 r.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 Niniejszy regulamin studiów, uchwalony przez Senat Szkoły Głównej Służby Pożarniczej uchwałą nr 33/10/2011 z dnia 13 października 2011 roku.</w:t>
      </w:r>
    </w:p>
    <w:p w:rsidR="00072D10" w:rsidRPr="00556615" w:rsidRDefault="00072D10" w:rsidP="00072D10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</w:p>
    <w:p w:rsidR="00072D10" w:rsidRDefault="00072D10" w:rsidP="00072D10">
      <w:pPr>
        <w:jc w:val="right"/>
        <w:sectPr w:rsidR="00072D10"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2D10" w:rsidRDefault="00072D10" w:rsidP="00072D10">
      <w:pPr>
        <w:jc w:val="right"/>
      </w:pPr>
    </w:p>
    <w:p w:rsidR="00072D10" w:rsidRDefault="00072D10" w:rsidP="00072D10">
      <w:pPr>
        <w:jc w:val="right"/>
        <w:rPr>
          <w:rFonts w:ascii="Arial" w:hAnsi="Arial" w:cs="Arial"/>
        </w:rPr>
      </w:pPr>
      <w:r w:rsidRPr="00810BE0">
        <w:rPr>
          <w:rFonts w:ascii="Arial" w:hAnsi="Arial" w:cs="Arial"/>
        </w:rPr>
        <w:t>Załącznik 1.</w:t>
      </w:r>
    </w:p>
    <w:p w:rsidR="00072D10" w:rsidRDefault="00072D10" w:rsidP="00072D10">
      <w:pPr>
        <w:rPr>
          <w:rFonts w:ascii="Arial" w:hAnsi="Arial" w:cs="Arial"/>
        </w:rPr>
      </w:pPr>
    </w:p>
    <w:p w:rsidR="00072D10" w:rsidRDefault="00072D10" w:rsidP="00072D10">
      <w:pPr>
        <w:rPr>
          <w:rFonts w:ascii="Arial" w:hAnsi="Arial" w:cs="Arial"/>
        </w:rPr>
      </w:pPr>
    </w:p>
    <w:p w:rsidR="00072D10" w:rsidRDefault="00072D10" w:rsidP="00072D10">
      <w:pPr>
        <w:rPr>
          <w:rFonts w:ascii="Arial" w:hAnsi="Arial" w:cs="Arial"/>
        </w:rPr>
      </w:pPr>
    </w:p>
    <w:p w:rsidR="00072D10" w:rsidRPr="00810BE0" w:rsidRDefault="00072D10" w:rsidP="00072D10">
      <w:pPr>
        <w:rPr>
          <w:rFonts w:ascii="Arial" w:hAnsi="Arial" w:cs="Arial"/>
        </w:rPr>
      </w:pP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BE0">
        <w:rPr>
          <w:rFonts w:ascii="Arial" w:hAnsi="Arial" w:cs="Arial"/>
          <w:color w:val="000000"/>
        </w:rPr>
        <w:t>Imię i nazwisko studenta: ............................................................ Nr albumu: ...............</w:t>
      </w: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10BE0">
        <w:rPr>
          <w:rFonts w:ascii="Arial" w:hAnsi="Arial" w:cs="Arial"/>
          <w:color w:val="000000"/>
        </w:rPr>
        <w:t xml:space="preserve">Rodzaj studiów: </w:t>
      </w:r>
      <w:r>
        <w:rPr>
          <w:rFonts w:ascii="Arial" w:hAnsi="Arial" w:cs="Arial"/>
          <w:b/>
          <w:color w:val="000000"/>
        </w:rPr>
        <w:t>………………………………………………………………</w:t>
      </w: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72D10" w:rsidRPr="00810BE0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OŚWIADCZENIE</w:t>
      </w:r>
    </w:p>
    <w:p w:rsidR="00072D10" w:rsidRPr="00810BE0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72D10" w:rsidRPr="00810BE0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10BE0">
        <w:rPr>
          <w:rFonts w:ascii="Arial" w:hAnsi="Arial" w:cs="Arial"/>
          <w:color w:val="000000"/>
          <w:sz w:val="28"/>
          <w:szCs w:val="28"/>
        </w:rPr>
        <w:t>a. Oświadczam, że przedstawiona praca dyplomowa pod tytułem</w:t>
      </w: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72D10" w:rsidRPr="00810BE0" w:rsidRDefault="00072D10" w:rsidP="00072D1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</w:p>
    <w:p w:rsidR="00072D10" w:rsidRPr="00810BE0" w:rsidRDefault="00072D10" w:rsidP="00072D10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810BE0">
        <w:rPr>
          <w:rFonts w:ascii="Arial" w:hAnsi="Arial" w:cs="Arial"/>
          <w:color w:val="000000"/>
          <w:sz w:val="20"/>
          <w:szCs w:val="20"/>
        </w:rPr>
        <w:t>      ......................………………………………………………………...........................................................</w:t>
      </w:r>
    </w:p>
    <w:p w:rsidR="00072D10" w:rsidRPr="00810BE0" w:rsidRDefault="00072D10" w:rsidP="00072D10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810BE0">
        <w:rPr>
          <w:rFonts w:ascii="Arial" w:hAnsi="Arial" w:cs="Arial"/>
          <w:color w:val="000000"/>
          <w:sz w:val="20"/>
          <w:szCs w:val="20"/>
        </w:rPr>
        <w:t>      ...................................................................………………………………………………………………..</w:t>
      </w:r>
    </w:p>
    <w:p w:rsidR="00072D10" w:rsidRPr="00810BE0" w:rsidRDefault="00072D10" w:rsidP="00072D10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810BE0">
        <w:rPr>
          <w:rFonts w:ascii="Arial" w:hAnsi="Arial" w:cs="Arial"/>
          <w:color w:val="000000"/>
          <w:sz w:val="20"/>
          <w:szCs w:val="20"/>
        </w:rPr>
        <w:t>      .…………………...........................................................................……………………………………….</w:t>
      </w: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10BE0">
        <w:rPr>
          <w:rFonts w:ascii="Arial" w:hAnsi="Arial" w:cs="Arial"/>
          <w:color w:val="000000"/>
          <w:sz w:val="28"/>
          <w:szCs w:val="28"/>
        </w:rPr>
        <w:t>     jest wynikiem mojej samodzielnej pracy.</w:t>
      </w: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10BE0">
        <w:rPr>
          <w:rFonts w:ascii="Arial" w:hAnsi="Arial" w:cs="Arial"/>
          <w:bCs/>
          <w:color w:val="000000"/>
          <w:sz w:val="28"/>
          <w:szCs w:val="28"/>
        </w:rPr>
        <w:t>b.</w:t>
      </w:r>
      <w:r w:rsidRPr="00810BE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10BE0">
        <w:rPr>
          <w:rFonts w:ascii="Arial" w:hAnsi="Arial" w:cs="Arial"/>
          <w:color w:val="000000"/>
          <w:sz w:val="28"/>
          <w:szCs w:val="28"/>
        </w:rPr>
        <w:t>Oświadczam, że dołączona przeze mnie praca dyplomowa na nośniku      elektronicznym (CD, DVD) jest zgodna z przedstawionym wydrukiem.</w:t>
      </w: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72D10" w:rsidRDefault="00072D10" w:rsidP="00072D10">
      <w:pPr>
        <w:autoSpaceDE w:val="0"/>
        <w:autoSpaceDN w:val="0"/>
        <w:adjustRightInd w:val="0"/>
        <w:ind w:left="4248" w:firstLine="267"/>
        <w:rPr>
          <w:rFonts w:ascii="Arial" w:hAnsi="Arial" w:cs="Arial"/>
          <w:color w:val="000000"/>
        </w:rPr>
      </w:pPr>
    </w:p>
    <w:p w:rsidR="00072D10" w:rsidRDefault="00072D10" w:rsidP="00072D10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</w:rPr>
      </w:pPr>
      <w:r w:rsidRPr="00810BE0">
        <w:rPr>
          <w:rFonts w:ascii="Arial" w:hAnsi="Arial" w:cs="Arial"/>
          <w:color w:val="000000"/>
        </w:rPr>
        <w:t xml:space="preserve">Data i podpis studenta: </w:t>
      </w:r>
    </w:p>
    <w:p w:rsidR="00072D10" w:rsidRDefault="00072D10" w:rsidP="00072D10">
      <w:pPr>
        <w:autoSpaceDE w:val="0"/>
        <w:autoSpaceDN w:val="0"/>
        <w:adjustRightInd w:val="0"/>
        <w:ind w:left="4248" w:firstLine="267"/>
        <w:rPr>
          <w:rFonts w:ascii="Arial" w:hAnsi="Arial" w:cs="Arial"/>
          <w:color w:val="000000"/>
        </w:rPr>
      </w:pPr>
    </w:p>
    <w:p w:rsidR="00072D10" w:rsidRPr="00810BE0" w:rsidRDefault="00072D10" w:rsidP="00072D10">
      <w:pPr>
        <w:autoSpaceDE w:val="0"/>
        <w:autoSpaceDN w:val="0"/>
        <w:adjustRightInd w:val="0"/>
        <w:ind w:left="4248" w:firstLine="267"/>
        <w:rPr>
          <w:rFonts w:ascii="Arial" w:hAnsi="Arial" w:cs="Arial"/>
          <w:color w:val="000000"/>
        </w:rPr>
      </w:pPr>
      <w:r w:rsidRPr="00810BE0">
        <w:rPr>
          <w:rFonts w:ascii="Arial" w:hAnsi="Arial" w:cs="Arial"/>
          <w:color w:val="000000"/>
        </w:rPr>
        <w:t>...........................................</w:t>
      </w: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72D10" w:rsidRPr="00810BE0" w:rsidRDefault="00072D10" w:rsidP="00072D1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10BE0">
        <w:rPr>
          <w:rFonts w:ascii="Arial" w:hAnsi="Arial" w:cs="Arial"/>
          <w:color w:val="000000"/>
        </w:rPr>
        <w:tab/>
      </w:r>
      <w:r w:rsidRPr="00810BE0">
        <w:rPr>
          <w:rFonts w:ascii="Arial" w:hAnsi="Arial" w:cs="Arial"/>
          <w:color w:val="000000"/>
        </w:rPr>
        <w:tab/>
      </w:r>
      <w:r w:rsidRPr="00810BE0">
        <w:rPr>
          <w:rFonts w:ascii="Arial" w:hAnsi="Arial" w:cs="Arial"/>
          <w:color w:val="000000"/>
        </w:rPr>
        <w:tab/>
      </w:r>
      <w:r w:rsidRPr="00810BE0">
        <w:rPr>
          <w:rFonts w:ascii="Arial" w:hAnsi="Arial" w:cs="Arial"/>
          <w:color w:val="000000"/>
        </w:rPr>
        <w:tab/>
      </w:r>
      <w:r w:rsidRPr="00810BE0">
        <w:rPr>
          <w:rFonts w:ascii="Arial" w:hAnsi="Arial" w:cs="Arial"/>
          <w:color w:val="000000"/>
        </w:rPr>
        <w:tab/>
      </w:r>
      <w:r w:rsidRPr="00810BE0">
        <w:rPr>
          <w:rFonts w:ascii="Arial" w:hAnsi="Arial" w:cs="Arial"/>
          <w:color w:val="000000"/>
        </w:rPr>
        <w:tab/>
      </w:r>
    </w:p>
    <w:p w:rsidR="00072D10" w:rsidRPr="00810BE0" w:rsidRDefault="00072D10" w:rsidP="00072D10">
      <w:pPr>
        <w:rPr>
          <w:rFonts w:ascii="Arial" w:hAnsi="Arial" w:cs="Arial"/>
        </w:rPr>
      </w:pPr>
    </w:p>
    <w:p w:rsidR="00072D10" w:rsidRDefault="00072D10" w:rsidP="00072D10">
      <w:pPr>
        <w:rPr>
          <w:rFonts w:ascii="Arial" w:hAnsi="Arial" w:cs="Arial"/>
        </w:rPr>
        <w:sectPr w:rsidR="00072D10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2D10" w:rsidRDefault="00072D10" w:rsidP="00072D10">
      <w:pPr>
        <w:jc w:val="right"/>
        <w:rPr>
          <w:rFonts w:ascii="Arial" w:hAnsi="Arial" w:cs="Arial"/>
        </w:rPr>
      </w:pPr>
      <w:r w:rsidRPr="00810BE0">
        <w:rPr>
          <w:rFonts w:ascii="Arial" w:hAnsi="Arial" w:cs="Arial"/>
        </w:rPr>
        <w:lastRenderedPageBreak/>
        <w:t xml:space="preserve">Załącznik </w:t>
      </w:r>
      <w:r>
        <w:rPr>
          <w:rFonts w:ascii="Arial" w:hAnsi="Arial" w:cs="Arial"/>
        </w:rPr>
        <w:t>2</w:t>
      </w:r>
      <w:r w:rsidRPr="00810BE0">
        <w:rPr>
          <w:rFonts w:ascii="Arial" w:hAnsi="Arial" w:cs="Arial"/>
        </w:rPr>
        <w:t>.</w:t>
      </w:r>
    </w:p>
    <w:p w:rsidR="00072D10" w:rsidRPr="00810BE0" w:rsidRDefault="00072D10" w:rsidP="00072D10">
      <w:pPr>
        <w:rPr>
          <w:rFonts w:ascii="Arial" w:hAnsi="Arial" w:cs="Arial"/>
          <w:sz w:val="20"/>
        </w:rPr>
      </w:pPr>
      <w:r w:rsidRPr="00810BE0">
        <w:rPr>
          <w:rFonts w:ascii="Arial" w:hAnsi="Arial" w:cs="Arial"/>
          <w:sz w:val="20"/>
        </w:rPr>
        <w:t>Szkoła Główna Służby Pożarniczej</w:t>
      </w:r>
    </w:p>
    <w:p w:rsidR="00072D10" w:rsidRPr="00810BE0" w:rsidRDefault="00072D10" w:rsidP="00072D10">
      <w:pPr>
        <w:rPr>
          <w:rFonts w:ascii="Arial" w:hAnsi="Arial" w:cs="Arial"/>
          <w:sz w:val="20"/>
        </w:rPr>
      </w:pPr>
      <w:r w:rsidRPr="00810BE0">
        <w:rPr>
          <w:rFonts w:ascii="Arial" w:hAnsi="Arial" w:cs="Arial"/>
          <w:sz w:val="20"/>
        </w:rPr>
        <w:t xml:space="preserve">Wydział </w:t>
      </w:r>
      <w:r>
        <w:rPr>
          <w:rFonts w:ascii="Arial" w:hAnsi="Arial" w:cs="Arial"/>
          <w:sz w:val="20"/>
        </w:rPr>
        <w:t>…………………………………………</w:t>
      </w:r>
      <w:r w:rsidRPr="00810BE0">
        <w:rPr>
          <w:rFonts w:ascii="Arial" w:hAnsi="Arial" w:cs="Arial"/>
          <w:sz w:val="20"/>
        </w:rPr>
        <w:t xml:space="preserve"> </w:t>
      </w:r>
    </w:p>
    <w:p w:rsidR="00072D10" w:rsidRPr="00810BE0" w:rsidRDefault="00072D10" w:rsidP="00072D10">
      <w:pPr>
        <w:rPr>
          <w:rFonts w:ascii="Arial" w:hAnsi="Arial" w:cs="Arial"/>
        </w:rPr>
      </w:pPr>
    </w:p>
    <w:p w:rsidR="00072D10" w:rsidRPr="00810BE0" w:rsidRDefault="00072D10" w:rsidP="00072D10">
      <w:pPr>
        <w:pStyle w:val="Nagwek1"/>
        <w:spacing w:before="120"/>
        <w:rPr>
          <w:rFonts w:ascii="Arial" w:hAnsi="Arial" w:cs="Arial"/>
          <w:sz w:val="36"/>
        </w:rPr>
      </w:pPr>
      <w:r w:rsidRPr="00810BE0">
        <w:rPr>
          <w:rFonts w:ascii="Arial" w:hAnsi="Arial" w:cs="Arial"/>
          <w:sz w:val="36"/>
        </w:rPr>
        <w:t xml:space="preserve">PROTOKÓŁ </w:t>
      </w:r>
    </w:p>
    <w:p w:rsidR="00072D10" w:rsidRPr="00810BE0" w:rsidRDefault="00072D10" w:rsidP="00072D10">
      <w:pPr>
        <w:jc w:val="center"/>
        <w:rPr>
          <w:rFonts w:ascii="Arial" w:hAnsi="Arial" w:cs="Arial"/>
          <w:b/>
          <w:sz w:val="28"/>
        </w:rPr>
      </w:pPr>
      <w:r w:rsidRPr="00810BE0">
        <w:rPr>
          <w:rFonts w:ascii="Arial" w:hAnsi="Arial" w:cs="Arial"/>
          <w:b/>
          <w:sz w:val="28"/>
        </w:rPr>
        <w:t xml:space="preserve">EGZAMINU DYPLOMOWEGO </w:t>
      </w:r>
    </w:p>
    <w:p w:rsidR="00072D10" w:rsidRPr="00810BE0" w:rsidRDefault="00072D10" w:rsidP="00072D10">
      <w:pPr>
        <w:spacing w:line="240" w:lineRule="exact"/>
        <w:jc w:val="center"/>
        <w:rPr>
          <w:rFonts w:ascii="Arial" w:hAnsi="Arial" w:cs="Arial"/>
          <w:sz w:val="16"/>
          <w:szCs w:val="16"/>
        </w:rPr>
      </w:pPr>
    </w:p>
    <w:p w:rsidR="00072D10" w:rsidRPr="00810BE0" w:rsidRDefault="00072D10" w:rsidP="00072D10">
      <w:pPr>
        <w:spacing w:line="240" w:lineRule="exact"/>
        <w:jc w:val="center"/>
        <w:rPr>
          <w:rFonts w:ascii="Arial" w:hAnsi="Arial" w:cs="Arial"/>
          <w:b/>
          <w:sz w:val="20"/>
        </w:rPr>
      </w:pPr>
      <w:r w:rsidRPr="00810BE0">
        <w:rPr>
          <w:rFonts w:ascii="Arial" w:hAnsi="Arial" w:cs="Arial"/>
          <w:b/>
          <w:sz w:val="20"/>
        </w:rPr>
        <w:t xml:space="preserve">z dnia </w:t>
      </w:r>
      <w:r>
        <w:rPr>
          <w:rFonts w:ascii="Arial" w:hAnsi="Arial" w:cs="Arial"/>
          <w:b/>
          <w:sz w:val="20"/>
        </w:rPr>
        <w:t>………………………………..</w:t>
      </w:r>
    </w:p>
    <w:p w:rsidR="00072D10" w:rsidRPr="00810BE0" w:rsidRDefault="00072D10" w:rsidP="00072D10">
      <w:pPr>
        <w:rPr>
          <w:rFonts w:ascii="Arial" w:hAnsi="Arial" w:cs="Arial"/>
          <w:b/>
          <w:sz w:val="16"/>
          <w:szCs w:val="16"/>
        </w:rPr>
      </w:pPr>
    </w:p>
    <w:p w:rsidR="00072D10" w:rsidRPr="00810BE0" w:rsidRDefault="00072D10" w:rsidP="00072D10">
      <w:pPr>
        <w:rPr>
          <w:rFonts w:ascii="Arial" w:hAnsi="Arial" w:cs="Arial"/>
          <w:sz w:val="20"/>
        </w:rPr>
      </w:pPr>
      <w:r w:rsidRPr="00810BE0">
        <w:rPr>
          <w:rFonts w:ascii="Arial" w:hAnsi="Arial" w:cs="Arial"/>
          <w:sz w:val="20"/>
        </w:rPr>
        <w:t xml:space="preserve">Pan/Pani   </w:t>
      </w:r>
      <w:r>
        <w:rPr>
          <w:rFonts w:ascii="Arial" w:hAnsi="Arial" w:cs="Arial"/>
          <w:b/>
          <w:sz w:val="28"/>
          <w:szCs w:val="28"/>
        </w:rPr>
        <w:t>…………………………………..</w:t>
      </w:r>
      <w:r w:rsidRPr="00810BE0">
        <w:rPr>
          <w:rFonts w:ascii="Arial" w:hAnsi="Arial" w:cs="Arial"/>
          <w:sz w:val="20"/>
        </w:rPr>
        <w:t xml:space="preserve"> </w:t>
      </w:r>
    </w:p>
    <w:p w:rsidR="00072D10" w:rsidRPr="00810BE0" w:rsidRDefault="00072D10" w:rsidP="00072D10">
      <w:pPr>
        <w:rPr>
          <w:rFonts w:ascii="Arial" w:hAnsi="Arial" w:cs="Arial"/>
          <w:sz w:val="16"/>
          <w:szCs w:val="16"/>
        </w:rPr>
      </w:pPr>
      <w:r w:rsidRPr="00810BE0">
        <w:rPr>
          <w:rFonts w:ascii="Arial" w:hAnsi="Arial" w:cs="Arial"/>
          <w:sz w:val="16"/>
          <w:szCs w:val="16"/>
        </w:rPr>
        <w:t xml:space="preserve">                                 </w:t>
      </w:r>
    </w:p>
    <w:p w:rsidR="00072D10" w:rsidRPr="00810BE0" w:rsidRDefault="00072D10" w:rsidP="00072D10">
      <w:pPr>
        <w:rPr>
          <w:rFonts w:ascii="Arial" w:hAnsi="Arial" w:cs="Arial"/>
          <w:sz w:val="20"/>
        </w:rPr>
      </w:pPr>
      <w:r w:rsidRPr="00810BE0">
        <w:rPr>
          <w:rFonts w:ascii="Arial" w:hAnsi="Arial" w:cs="Arial"/>
          <w:sz w:val="20"/>
        </w:rPr>
        <w:t xml:space="preserve">urodzony dnia  </w:t>
      </w:r>
      <w:r>
        <w:rPr>
          <w:rFonts w:ascii="Arial" w:hAnsi="Arial" w:cs="Arial"/>
          <w:b/>
          <w:sz w:val="20"/>
        </w:rPr>
        <w:t>……………….</w:t>
      </w:r>
      <w:r w:rsidRPr="00810BE0">
        <w:rPr>
          <w:rFonts w:ascii="Arial" w:hAnsi="Arial" w:cs="Arial"/>
          <w:sz w:val="20"/>
        </w:rPr>
        <w:t xml:space="preserve">   w  </w:t>
      </w:r>
      <w:r>
        <w:rPr>
          <w:rFonts w:ascii="Arial" w:hAnsi="Arial" w:cs="Arial"/>
          <w:b/>
          <w:sz w:val="20"/>
        </w:rPr>
        <w:t>………………………</w:t>
      </w:r>
      <w:r w:rsidRPr="00810BE0">
        <w:rPr>
          <w:rFonts w:ascii="Arial" w:hAnsi="Arial" w:cs="Arial"/>
          <w:b/>
          <w:sz w:val="20"/>
        </w:rPr>
        <w:t xml:space="preserve">  </w:t>
      </w:r>
      <w:r w:rsidRPr="00810BE0">
        <w:rPr>
          <w:rFonts w:ascii="Arial" w:hAnsi="Arial" w:cs="Arial"/>
          <w:sz w:val="20"/>
        </w:rPr>
        <w:t xml:space="preserve">imię ojca: </w:t>
      </w:r>
      <w:r>
        <w:rPr>
          <w:rFonts w:ascii="Arial" w:hAnsi="Arial" w:cs="Arial"/>
          <w:b/>
          <w:sz w:val="20"/>
        </w:rPr>
        <w:t>…………………………</w:t>
      </w:r>
    </w:p>
    <w:p w:rsidR="00072D10" w:rsidRPr="00810BE0" w:rsidRDefault="00072D10" w:rsidP="00072D10">
      <w:pPr>
        <w:rPr>
          <w:rFonts w:ascii="Arial" w:hAnsi="Arial" w:cs="Arial"/>
          <w:sz w:val="16"/>
          <w:szCs w:val="16"/>
        </w:rPr>
      </w:pPr>
    </w:p>
    <w:p w:rsidR="00072D10" w:rsidRPr="00810BE0" w:rsidRDefault="00072D10" w:rsidP="00072D10">
      <w:pPr>
        <w:rPr>
          <w:rFonts w:ascii="Arial" w:hAnsi="Arial" w:cs="Arial"/>
          <w:sz w:val="20"/>
        </w:rPr>
      </w:pPr>
      <w:r w:rsidRPr="00810BE0">
        <w:rPr>
          <w:rFonts w:ascii="Arial" w:hAnsi="Arial" w:cs="Arial"/>
          <w:sz w:val="20"/>
        </w:rPr>
        <w:t xml:space="preserve">student Wydziału </w:t>
      </w:r>
      <w:r>
        <w:rPr>
          <w:rFonts w:ascii="Arial" w:hAnsi="Arial" w:cs="Arial"/>
          <w:sz w:val="20"/>
        </w:rPr>
        <w:t>……………………………………………………………….</w:t>
      </w:r>
      <w:r w:rsidRPr="00810BE0">
        <w:rPr>
          <w:rFonts w:ascii="Arial" w:hAnsi="Arial" w:cs="Arial"/>
          <w:sz w:val="20"/>
        </w:rPr>
        <w:t xml:space="preserve"> Nr albumu  </w:t>
      </w:r>
      <w:r>
        <w:rPr>
          <w:rFonts w:ascii="Arial" w:hAnsi="Arial" w:cs="Arial"/>
          <w:b/>
          <w:sz w:val="20"/>
        </w:rPr>
        <w:t>…………………..</w:t>
      </w:r>
      <w:r w:rsidRPr="00810BE0">
        <w:rPr>
          <w:rFonts w:ascii="Arial" w:hAnsi="Arial" w:cs="Arial"/>
          <w:sz w:val="16"/>
          <w:szCs w:val="16"/>
        </w:rPr>
        <w:t xml:space="preserve">   </w:t>
      </w:r>
      <w:r w:rsidRPr="00810BE0">
        <w:rPr>
          <w:rFonts w:ascii="Arial" w:hAnsi="Arial" w:cs="Arial"/>
          <w:sz w:val="20"/>
        </w:rPr>
        <w:t xml:space="preserve">rok immatrykulacji  </w:t>
      </w:r>
      <w:r>
        <w:rPr>
          <w:rFonts w:ascii="Arial" w:hAnsi="Arial" w:cs="Arial"/>
          <w:b/>
          <w:sz w:val="20"/>
        </w:rPr>
        <w:t>…………………………..</w:t>
      </w:r>
    </w:p>
    <w:p w:rsidR="00072D10" w:rsidRPr="00810BE0" w:rsidRDefault="00072D10" w:rsidP="00072D10">
      <w:pPr>
        <w:rPr>
          <w:rFonts w:ascii="Arial" w:hAnsi="Arial" w:cs="Arial"/>
          <w:b/>
          <w:sz w:val="20"/>
        </w:rPr>
      </w:pPr>
      <w:r w:rsidRPr="00810BE0">
        <w:rPr>
          <w:rFonts w:ascii="Arial" w:hAnsi="Arial" w:cs="Arial"/>
          <w:sz w:val="20"/>
        </w:rPr>
        <w:t>tytuł pracy dyplomowej</w:t>
      </w:r>
      <w:r w:rsidRPr="00810BE0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b/>
          <w:i/>
        </w:rPr>
        <w:t>……………………………………</w:t>
      </w:r>
    </w:p>
    <w:p w:rsidR="00072D10" w:rsidRPr="00810BE0" w:rsidRDefault="00072D10" w:rsidP="00072D10">
      <w:pPr>
        <w:rPr>
          <w:rFonts w:ascii="Arial" w:hAnsi="Arial" w:cs="Arial"/>
          <w:sz w:val="16"/>
          <w:szCs w:val="16"/>
        </w:rPr>
      </w:pPr>
    </w:p>
    <w:p w:rsidR="00072D10" w:rsidRPr="00810BE0" w:rsidRDefault="00072D10" w:rsidP="00072D10">
      <w:pPr>
        <w:rPr>
          <w:rFonts w:ascii="Arial" w:hAnsi="Arial" w:cs="Arial"/>
          <w:sz w:val="20"/>
        </w:rPr>
      </w:pPr>
      <w:r w:rsidRPr="00810BE0">
        <w:rPr>
          <w:rFonts w:ascii="Arial" w:hAnsi="Arial" w:cs="Arial"/>
          <w:sz w:val="20"/>
        </w:rPr>
        <w:t xml:space="preserve">w dniu </w:t>
      </w:r>
      <w:r>
        <w:rPr>
          <w:rFonts w:ascii="Arial" w:hAnsi="Arial" w:cs="Arial"/>
          <w:sz w:val="20"/>
        </w:rPr>
        <w:t>………………………</w:t>
      </w:r>
      <w:r w:rsidRPr="00810BE0">
        <w:rPr>
          <w:rFonts w:ascii="Arial" w:hAnsi="Arial" w:cs="Arial"/>
          <w:sz w:val="20"/>
        </w:rPr>
        <w:t xml:space="preserve"> zdawa</w:t>
      </w:r>
      <w:r>
        <w:rPr>
          <w:rFonts w:ascii="Arial" w:hAnsi="Arial" w:cs="Arial"/>
          <w:sz w:val="20"/>
        </w:rPr>
        <w:t>/ła</w:t>
      </w:r>
      <w:r w:rsidRPr="00810BE0">
        <w:rPr>
          <w:rFonts w:ascii="Arial" w:hAnsi="Arial" w:cs="Arial"/>
          <w:sz w:val="20"/>
        </w:rPr>
        <w:t xml:space="preserve"> egzamin dyplomowy </w:t>
      </w:r>
      <w:r>
        <w:rPr>
          <w:rFonts w:ascii="Arial" w:hAnsi="Arial" w:cs="Arial"/>
          <w:sz w:val="20"/>
        </w:rPr>
        <w:t>…………………….</w:t>
      </w:r>
      <w:r w:rsidRPr="00810BE0">
        <w:rPr>
          <w:rFonts w:ascii="Arial" w:hAnsi="Arial" w:cs="Arial"/>
          <w:sz w:val="20"/>
        </w:rPr>
        <w:t xml:space="preserve"> przed Komisją Egzaminacyjną w składzie:</w:t>
      </w:r>
    </w:p>
    <w:p w:rsidR="00072D10" w:rsidRPr="00810BE0" w:rsidRDefault="00072D10" w:rsidP="00072D10">
      <w:pPr>
        <w:spacing w:after="100" w:afterAutospacing="1"/>
        <w:rPr>
          <w:rFonts w:ascii="Arial" w:hAnsi="Arial" w:cs="Arial"/>
          <w:sz w:val="16"/>
          <w:szCs w:val="16"/>
        </w:rPr>
      </w:pPr>
      <w:r w:rsidRPr="00810BE0">
        <w:rPr>
          <w:rFonts w:ascii="Arial" w:hAnsi="Arial" w:cs="Arial"/>
          <w:sz w:val="20"/>
        </w:rPr>
        <w:t xml:space="preserve">Przewodniczący </w:t>
      </w:r>
      <w:r w:rsidRPr="00810BE0">
        <w:rPr>
          <w:rFonts w:ascii="Arial" w:hAnsi="Arial" w:cs="Arial"/>
          <w:sz w:val="20"/>
        </w:rPr>
        <w:tab/>
      </w:r>
      <w:r w:rsidRPr="00810BE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- ……………………………………………….</w:t>
      </w:r>
    </w:p>
    <w:p w:rsidR="00072D10" w:rsidRPr="00810BE0" w:rsidRDefault="00072D10" w:rsidP="00072D10">
      <w:pPr>
        <w:spacing w:after="100" w:afterAutospacing="1"/>
        <w:rPr>
          <w:rFonts w:ascii="Arial" w:hAnsi="Arial" w:cs="Arial"/>
          <w:b/>
        </w:rPr>
      </w:pPr>
      <w:r w:rsidRPr="00810BE0">
        <w:rPr>
          <w:rFonts w:ascii="Arial" w:hAnsi="Arial" w:cs="Arial"/>
          <w:sz w:val="20"/>
        </w:rPr>
        <w:t xml:space="preserve">Członkowie: 1. </w:t>
      </w:r>
      <w:r>
        <w:rPr>
          <w:rFonts w:ascii="Arial" w:hAnsi="Arial" w:cs="Arial"/>
          <w:sz w:val="20"/>
        </w:rPr>
        <w:t>Promotor</w:t>
      </w:r>
      <w:r w:rsidRPr="00810BE0">
        <w:rPr>
          <w:rFonts w:ascii="Arial" w:hAnsi="Arial" w:cs="Arial"/>
          <w:sz w:val="20"/>
        </w:rPr>
        <w:t xml:space="preserve"> </w:t>
      </w:r>
      <w:r w:rsidRPr="00810BE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- ……………………………………………….</w:t>
      </w:r>
    </w:p>
    <w:p w:rsidR="00072D10" w:rsidRDefault="00072D10" w:rsidP="00072D10">
      <w:pPr>
        <w:spacing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  <w:r w:rsidRPr="00810BE0">
        <w:rPr>
          <w:rFonts w:ascii="Arial" w:hAnsi="Arial" w:cs="Arial"/>
          <w:sz w:val="20"/>
        </w:rPr>
        <w:t xml:space="preserve"> 2. Recenzent</w:t>
      </w:r>
      <w:r>
        <w:rPr>
          <w:rFonts w:ascii="Arial" w:hAnsi="Arial" w:cs="Arial"/>
          <w:sz w:val="20"/>
        </w:rPr>
        <w:tab/>
      </w:r>
      <w:r w:rsidRPr="00810BE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-…………………………………………………</w:t>
      </w:r>
    </w:p>
    <w:p w:rsidR="00072D10" w:rsidRDefault="00072D10" w:rsidP="00072D10">
      <w:pPr>
        <w:spacing w:after="100" w:afterAutospacing="1"/>
        <w:rPr>
          <w:rFonts w:ascii="Arial" w:hAnsi="Arial" w:cs="Arial"/>
        </w:rPr>
      </w:pPr>
      <w:r w:rsidRPr="00810BE0">
        <w:rPr>
          <w:rFonts w:ascii="Arial" w:hAnsi="Arial" w:cs="Arial"/>
          <w:sz w:val="20"/>
        </w:rPr>
        <w:t xml:space="preserve">                     3. Członek Komisji</w:t>
      </w:r>
      <w:r>
        <w:rPr>
          <w:rFonts w:ascii="Arial" w:hAnsi="Arial" w:cs="Arial"/>
          <w:sz w:val="20"/>
        </w:rPr>
        <w:t xml:space="preserve"> -</w:t>
      </w:r>
      <w:r w:rsidRPr="00810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………………………………………..</w:t>
      </w:r>
    </w:p>
    <w:p w:rsidR="00072D10" w:rsidRPr="00810BE0" w:rsidRDefault="00072D10" w:rsidP="00072D10">
      <w:pPr>
        <w:rPr>
          <w:rFonts w:ascii="Arial" w:hAnsi="Arial" w:cs="Arial"/>
          <w:b/>
        </w:rPr>
      </w:pPr>
      <w:r w:rsidRPr="00752564">
        <w:rPr>
          <w:rFonts w:ascii="Arial" w:hAnsi="Arial" w:cs="Arial"/>
          <w:b/>
          <w:u w:val="single"/>
        </w:rPr>
        <w:t>EGZAMIN DYPLOMOWY</w:t>
      </w:r>
      <w:r w:rsidRPr="00810BE0">
        <w:rPr>
          <w:rFonts w:ascii="Arial" w:hAnsi="Arial" w:cs="Arial"/>
          <w:b/>
        </w:rPr>
        <w:tab/>
      </w:r>
      <w:r w:rsidRPr="00810BE0">
        <w:rPr>
          <w:rFonts w:ascii="Arial" w:hAnsi="Arial" w:cs="Arial"/>
          <w:b/>
        </w:rPr>
        <w:tab/>
      </w:r>
      <w:r w:rsidRPr="00810BE0">
        <w:rPr>
          <w:rFonts w:ascii="Arial" w:hAnsi="Arial" w:cs="Arial"/>
          <w:b/>
        </w:rPr>
        <w:tab/>
      </w:r>
      <w:r w:rsidRPr="00810BE0">
        <w:rPr>
          <w:rFonts w:ascii="Arial" w:hAnsi="Arial" w:cs="Arial"/>
          <w:b/>
        </w:rPr>
        <w:tab/>
      </w:r>
      <w:r w:rsidRPr="00810BE0">
        <w:rPr>
          <w:rFonts w:ascii="Arial" w:hAnsi="Arial" w:cs="Arial"/>
          <w:b/>
        </w:rPr>
        <w:tab/>
      </w:r>
      <w:r w:rsidRPr="00810BE0">
        <w:rPr>
          <w:rFonts w:ascii="Arial" w:hAnsi="Arial" w:cs="Arial"/>
          <w:b/>
        </w:rPr>
        <w:tab/>
      </w:r>
      <w:r w:rsidRPr="00810BE0">
        <w:rPr>
          <w:rFonts w:ascii="Arial" w:hAnsi="Arial" w:cs="Arial"/>
          <w:b/>
        </w:rPr>
        <w:tab/>
        <w:t xml:space="preserve">               </w:t>
      </w:r>
      <w:r w:rsidRPr="00810BE0">
        <w:rPr>
          <w:rFonts w:ascii="Arial" w:hAnsi="Arial" w:cs="Arial"/>
          <w:sz w:val="20"/>
        </w:rPr>
        <w:t>Ocena</w:t>
      </w:r>
    </w:p>
    <w:p w:rsidR="00072D10" w:rsidRPr="00810BE0" w:rsidRDefault="00072D10" w:rsidP="00072D10">
      <w:pPr>
        <w:rPr>
          <w:rFonts w:ascii="Arial" w:hAnsi="Arial" w:cs="Arial"/>
          <w:sz w:val="20"/>
        </w:rPr>
      </w:pPr>
    </w:p>
    <w:p w:rsidR="00072D10" w:rsidRPr="00810BE0" w:rsidRDefault="00072D10" w:rsidP="00165A49">
      <w:pPr>
        <w:numPr>
          <w:ilvl w:val="1"/>
          <w:numId w:val="6"/>
        </w:numPr>
        <w:tabs>
          <w:tab w:val="clear" w:pos="1440"/>
          <w:tab w:val="num" w:pos="-3119"/>
        </w:tabs>
        <w:spacing w:line="240" w:lineRule="auto"/>
        <w:ind w:left="426"/>
        <w:jc w:val="left"/>
        <w:rPr>
          <w:rFonts w:ascii="Arial" w:hAnsi="Arial" w:cs="Arial"/>
          <w:sz w:val="20"/>
        </w:rPr>
      </w:pPr>
      <w:r w:rsidRPr="00810BE0">
        <w:rPr>
          <w:rFonts w:ascii="Arial" w:hAnsi="Arial" w:cs="Arial"/>
          <w:sz w:val="20"/>
        </w:rPr>
        <w:t>Prezentacja .........................................</w:t>
      </w:r>
      <w:r>
        <w:rPr>
          <w:rFonts w:ascii="Arial" w:hAnsi="Arial" w:cs="Arial"/>
          <w:sz w:val="20"/>
        </w:rPr>
        <w:t>..........</w:t>
      </w:r>
      <w:r w:rsidRPr="00810BE0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.</w:t>
      </w:r>
      <w:r w:rsidRPr="00810BE0">
        <w:rPr>
          <w:rFonts w:ascii="Arial" w:hAnsi="Arial" w:cs="Arial"/>
          <w:sz w:val="20"/>
        </w:rPr>
        <w:tab/>
        <w:t>.................           ............................</w:t>
      </w:r>
    </w:p>
    <w:p w:rsidR="00072D10" w:rsidRPr="00810BE0" w:rsidRDefault="00072D10" w:rsidP="00072D10">
      <w:pPr>
        <w:rPr>
          <w:rFonts w:ascii="Arial" w:hAnsi="Arial" w:cs="Arial"/>
          <w:sz w:val="16"/>
          <w:szCs w:val="16"/>
        </w:rPr>
      </w:pPr>
    </w:p>
    <w:p w:rsidR="00072D10" w:rsidRPr="00810BE0" w:rsidRDefault="00072D10" w:rsidP="00165A49">
      <w:pPr>
        <w:numPr>
          <w:ilvl w:val="1"/>
          <w:numId w:val="6"/>
        </w:numPr>
        <w:tabs>
          <w:tab w:val="clear" w:pos="1440"/>
        </w:tabs>
        <w:spacing w:line="240" w:lineRule="auto"/>
        <w:ind w:left="426"/>
        <w:jc w:val="left"/>
        <w:rPr>
          <w:rFonts w:ascii="Arial" w:hAnsi="Arial" w:cs="Arial"/>
          <w:sz w:val="20"/>
        </w:rPr>
      </w:pPr>
      <w:r w:rsidRPr="00810BE0">
        <w:rPr>
          <w:rFonts w:ascii="Arial" w:hAnsi="Arial" w:cs="Arial"/>
          <w:sz w:val="20"/>
        </w:rPr>
        <w:t>Pytania egzaminacyjne</w:t>
      </w:r>
      <w:r w:rsidRPr="00810BE0">
        <w:rPr>
          <w:rFonts w:ascii="Arial" w:hAnsi="Arial" w:cs="Arial"/>
          <w:sz w:val="20"/>
        </w:rPr>
        <w:tab/>
      </w:r>
      <w:r w:rsidRPr="00810BE0">
        <w:rPr>
          <w:rFonts w:ascii="Arial" w:hAnsi="Arial" w:cs="Arial"/>
          <w:sz w:val="20"/>
        </w:rPr>
        <w:tab/>
      </w:r>
      <w:r w:rsidRPr="00810BE0">
        <w:rPr>
          <w:rFonts w:ascii="Arial" w:hAnsi="Arial" w:cs="Arial"/>
          <w:sz w:val="20"/>
        </w:rPr>
        <w:tab/>
      </w:r>
      <w:r w:rsidRPr="00810BE0">
        <w:rPr>
          <w:rFonts w:ascii="Arial" w:hAnsi="Arial" w:cs="Arial"/>
          <w:sz w:val="20"/>
        </w:rPr>
        <w:tab/>
      </w:r>
      <w:r w:rsidRPr="00810BE0">
        <w:rPr>
          <w:rFonts w:ascii="Arial" w:hAnsi="Arial" w:cs="Arial"/>
          <w:sz w:val="20"/>
        </w:rPr>
        <w:tab/>
      </w:r>
      <w:r w:rsidRPr="00810BE0">
        <w:rPr>
          <w:rFonts w:ascii="Arial" w:hAnsi="Arial" w:cs="Arial"/>
          <w:sz w:val="20"/>
        </w:rPr>
        <w:tab/>
      </w:r>
      <w:r w:rsidRPr="00810BE0">
        <w:rPr>
          <w:rFonts w:ascii="Arial" w:hAnsi="Arial" w:cs="Arial"/>
          <w:sz w:val="20"/>
        </w:rPr>
        <w:tab/>
      </w:r>
      <w:r w:rsidRPr="00810BE0">
        <w:rPr>
          <w:rFonts w:ascii="Arial" w:hAnsi="Arial" w:cs="Arial"/>
          <w:sz w:val="20"/>
        </w:rPr>
        <w:tab/>
      </w:r>
      <w:r w:rsidRPr="00810BE0">
        <w:rPr>
          <w:rFonts w:ascii="Arial" w:hAnsi="Arial" w:cs="Arial"/>
          <w:sz w:val="20"/>
        </w:rPr>
        <w:tab/>
      </w:r>
    </w:p>
    <w:p w:rsidR="00072D10" w:rsidRPr="00810BE0" w:rsidRDefault="00072D10" w:rsidP="00072D10">
      <w:pPr>
        <w:rPr>
          <w:rFonts w:ascii="Arial" w:hAnsi="Arial" w:cs="Arial"/>
          <w:sz w:val="16"/>
          <w:szCs w:val="16"/>
        </w:rPr>
      </w:pPr>
    </w:p>
    <w:p w:rsidR="00072D10" w:rsidRPr="00810BE0" w:rsidRDefault="00072D10" w:rsidP="00072D10">
      <w:pPr>
        <w:rPr>
          <w:rFonts w:ascii="Arial" w:hAnsi="Arial" w:cs="Arial"/>
          <w:sz w:val="20"/>
        </w:rPr>
      </w:pPr>
      <w:r w:rsidRPr="00810BE0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</w:t>
      </w:r>
      <w:r w:rsidRPr="00810BE0">
        <w:rPr>
          <w:rFonts w:ascii="Arial" w:hAnsi="Arial" w:cs="Arial"/>
          <w:sz w:val="20"/>
        </w:rPr>
        <w:t xml:space="preserve">          .............................</w:t>
      </w:r>
    </w:p>
    <w:p w:rsidR="00072D10" w:rsidRPr="00810BE0" w:rsidRDefault="00072D10" w:rsidP="00072D10">
      <w:pPr>
        <w:rPr>
          <w:rFonts w:ascii="Arial" w:hAnsi="Arial" w:cs="Arial"/>
          <w:sz w:val="20"/>
        </w:rPr>
      </w:pPr>
    </w:p>
    <w:p w:rsidR="00072D10" w:rsidRPr="00810BE0" w:rsidRDefault="00072D10" w:rsidP="00072D10">
      <w:pPr>
        <w:rPr>
          <w:rFonts w:ascii="Arial" w:hAnsi="Arial" w:cs="Arial"/>
          <w:sz w:val="20"/>
        </w:rPr>
      </w:pPr>
      <w:r w:rsidRPr="00810BE0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..........................</w:t>
      </w:r>
      <w:r w:rsidRPr="00810BE0">
        <w:rPr>
          <w:rFonts w:ascii="Arial" w:hAnsi="Arial" w:cs="Arial"/>
          <w:sz w:val="20"/>
        </w:rPr>
        <w:t>........................................................           ............................</w:t>
      </w:r>
    </w:p>
    <w:p w:rsidR="00072D10" w:rsidRPr="00810BE0" w:rsidRDefault="00072D10" w:rsidP="00072D10">
      <w:pPr>
        <w:rPr>
          <w:rFonts w:ascii="Arial" w:hAnsi="Arial" w:cs="Arial"/>
          <w:sz w:val="20"/>
        </w:rPr>
      </w:pPr>
    </w:p>
    <w:p w:rsidR="00072D10" w:rsidRPr="00810BE0" w:rsidRDefault="00072D10" w:rsidP="00072D10">
      <w:pPr>
        <w:rPr>
          <w:rFonts w:ascii="Arial" w:hAnsi="Arial" w:cs="Arial"/>
          <w:sz w:val="20"/>
        </w:rPr>
      </w:pPr>
      <w:r w:rsidRPr="00810BE0">
        <w:rPr>
          <w:rFonts w:ascii="Arial" w:hAnsi="Arial" w:cs="Arial"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t xml:space="preserve">.......................  </w:t>
      </w:r>
      <w:r w:rsidRPr="00810BE0">
        <w:rPr>
          <w:rFonts w:ascii="Arial" w:hAnsi="Arial" w:cs="Arial"/>
          <w:sz w:val="20"/>
        </w:rPr>
        <w:t>...........................................           ............................</w:t>
      </w:r>
    </w:p>
    <w:p w:rsidR="00072D10" w:rsidRPr="00810BE0" w:rsidRDefault="00072D10" w:rsidP="00072D10">
      <w:pPr>
        <w:rPr>
          <w:rFonts w:ascii="Arial" w:hAnsi="Arial" w:cs="Arial"/>
          <w:sz w:val="20"/>
        </w:rPr>
      </w:pPr>
    </w:p>
    <w:p w:rsidR="00072D10" w:rsidRPr="00810BE0" w:rsidRDefault="00072D10" w:rsidP="00072D10">
      <w:pPr>
        <w:rPr>
          <w:rFonts w:ascii="Arial" w:hAnsi="Arial" w:cs="Arial"/>
          <w:sz w:val="20"/>
        </w:rPr>
      </w:pPr>
      <w:r w:rsidRPr="00810BE0">
        <w:rPr>
          <w:rFonts w:ascii="Arial" w:hAnsi="Arial" w:cs="Arial"/>
          <w:sz w:val="20"/>
        </w:rPr>
        <w:t>.........................................................................................</w:t>
      </w:r>
      <w:r>
        <w:rPr>
          <w:rFonts w:ascii="Arial" w:hAnsi="Arial" w:cs="Arial"/>
          <w:sz w:val="20"/>
        </w:rPr>
        <w:t xml:space="preserve"> </w:t>
      </w:r>
      <w:r w:rsidRPr="00810BE0">
        <w:rPr>
          <w:rFonts w:ascii="Arial" w:hAnsi="Arial" w:cs="Arial"/>
          <w:sz w:val="20"/>
        </w:rPr>
        <w:t>..............................          .............................</w:t>
      </w:r>
    </w:p>
    <w:p w:rsidR="00072D10" w:rsidRPr="00810BE0" w:rsidRDefault="00072D10" w:rsidP="00072D10">
      <w:pPr>
        <w:rPr>
          <w:rFonts w:ascii="Arial" w:hAnsi="Arial" w:cs="Arial"/>
          <w:sz w:val="16"/>
          <w:szCs w:val="16"/>
        </w:rPr>
      </w:pPr>
    </w:p>
    <w:p w:rsidR="00072D10" w:rsidRPr="00810BE0" w:rsidRDefault="00072D10" w:rsidP="00072D10">
      <w:pPr>
        <w:rPr>
          <w:rFonts w:ascii="Arial" w:hAnsi="Arial" w:cs="Arial"/>
          <w:sz w:val="16"/>
          <w:szCs w:val="16"/>
        </w:rPr>
      </w:pPr>
      <w:r w:rsidRPr="00810BE0">
        <w:rPr>
          <w:rFonts w:ascii="Arial" w:hAnsi="Arial" w:cs="Arial"/>
          <w:sz w:val="20"/>
        </w:rPr>
        <w:t xml:space="preserve">Biorąc powyższe pod uwagę Komisja jednogłośnie </w:t>
      </w:r>
      <w:r>
        <w:rPr>
          <w:rFonts w:ascii="Arial" w:hAnsi="Arial" w:cs="Arial"/>
          <w:sz w:val="20"/>
        </w:rPr>
        <w:t xml:space="preserve">- większością głosów uznała, że </w:t>
      </w:r>
      <w:r w:rsidRPr="00810BE0">
        <w:rPr>
          <w:rFonts w:ascii="Arial" w:hAnsi="Arial" w:cs="Arial"/>
          <w:sz w:val="20"/>
        </w:rPr>
        <w:t xml:space="preserve">Pan/Pani  </w:t>
      </w:r>
      <w:r>
        <w:rPr>
          <w:rFonts w:ascii="Arial" w:hAnsi="Arial" w:cs="Arial"/>
          <w:b/>
          <w:sz w:val="20"/>
        </w:rPr>
        <w:t xml:space="preserve">……………………………………..…… </w:t>
      </w:r>
      <w:r w:rsidRPr="00810BE0">
        <w:rPr>
          <w:rFonts w:ascii="Arial" w:hAnsi="Arial" w:cs="Arial"/>
          <w:sz w:val="20"/>
        </w:rPr>
        <w:t>złożył/a egzamin dyplomowy z wynikiem ..........................</w:t>
      </w:r>
    </w:p>
    <w:p w:rsidR="00072D10" w:rsidRDefault="005C71AB" w:rsidP="00072D1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65pt;margin-top:8.8pt;width:476.4pt;height:1.2pt;flip:y;z-index:251660288" o:connectortype="straight" strokeweight="1pt"/>
        </w:pict>
      </w:r>
    </w:p>
    <w:p w:rsidR="00072D10" w:rsidRDefault="00072D10" w:rsidP="00072D10">
      <w:pPr>
        <w:rPr>
          <w:rFonts w:ascii="Arial" w:hAnsi="Arial" w:cs="Arial"/>
          <w:sz w:val="20"/>
        </w:rPr>
      </w:pPr>
    </w:p>
    <w:p w:rsidR="00072D10" w:rsidRDefault="00072D10" w:rsidP="00072D10">
      <w:pPr>
        <w:rPr>
          <w:rFonts w:ascii="Arial" w:hAnsi="Arial" w:cs="Arial"/>
          <w:sz w:val="20"/>
        </w:rPr>
      </w:pPr>
      <w:r w:rsidRPr="00810BE0">
        <w:rPr>
          <w:rFonts w:ascii="Arial" w:hAnsi="Arial" w:cs="Arial"/>
          <w:sz w:val="20"/>
        </w:rPr>
        <w:t xml:space="preserve">Średnia arytmetyczna ocen </w:t>
      </w:r>
      <w:r>
        <w:rPr>
          <w:rFonts w:ascii="Arial" w:hAnsi="Arial" w:cs="Arial"/>
          <w:sz w:val="20"/>
        </w:rPr>
        <w:t>promotora</w:t>
      </w:r>
      <w:r w:rsidRPr="00810BE0">
        <w:rPr>
          <w:rFonts w:ascii="Arial" w:hAnsi="Arial" w:cs="Arial"/>
          <w:sz w:val="20"/>
        </w:rPr>
        <w:t xml:space="preserve"> i recenzenta ...............................</w:t>
      </w:r>
    </w:p>
    <w:p w:rsidR="00072D10" w:rsidRPr="00810BE0" w:rsidRDefault="00072D10" w:rsidP="00072D10">
      <w:pPr>
        <w:rPr>
          <w:rFonts w:ascii="Arial" w:hAnsi="Arial" w:cs="Arial"/>
          <w:sz w:val="20"/>
        </w:rPr>
      </w:pPr>
    </w:p>
    <w:p w:rsidR="00072D10" w:rsidRPr="00810BE0" w:rsidRDefault="00072D10" w:rsidP="00072D10">
      <w:pPr>
        <w:rPr>
          <w:rFonts w:ascii="Arial" w:hAnsi="Arial" w:cs="Arial"/>
        </w:rPr>
      </w:pPr>
      <w:r w:rsidRPr="00810BE0">
        <w:rPr>
          <w:rFonts w:ascii="Arial" w:hAnsi="Arial" w:cs="Arial"/>
          <w:sz w:val="20"/>
        </w:rPr>
        <w:t xml:space="preserve">Średnia ocen </w:t>
      </w:r>
      <w:r>
        <w:rPr>
          <w:rFonts w:ascii="Arial" w:hAnsi="Arial" w:cs="Arial"/>
          <w:sz w:val="20"/>
        </w:rPr>
        <w:t>uzyskanych w okresie</w:t>
      </w:r>
      <w:r w:rsidRPr="00810BE0">
        <w:rPr>
          <w:rFonts w:ascii="Arial" w:hAnsi="Arial" w:cs="Arial"/>
          <w:sz w:val="20"/>
        </w:rPr>
        <w:t xml:space="preserve"> studiów  .........................</w:t>
      </w:r>
    </w:p>
    <w:p w:rsidR="00072D10" w:rsidRPr="00810BE0" w:rsidRDefault="00072D10" w:rsidP="00072D10">
      <w:pPr>
        <w:rPr>
          <w:rFonts w:ascii="Arial" w:hAnsi="Arial" w:cs="Arial"/>
          <w:b/>
          <w:snapToGrid w:val="0"/>
        </w:rPr>
      </w:pPr>
    </w:p>
    <w:p w:rsidR="00072D10" w:rsidRDefault="00072D10" w:rsidP="00072D10">
      <w:pPr>
        <w:rPr>
          <w:rFonts w:ascii="Arial" w:hAnsi="Arial" w:cs="Arial"/>
          <w:snapToGrid w:val="0"/>
          <w:sz w:val="20"/>
        </w:rPr>
      </w:pPr>
      <w:r w:rsidRPr="00FF796D">
        <w:rPr>
          <w:rFonts w:ascii="Arial" w:hAnsi="Arial" w:cs="Arial"/>
          <w:snapToGrid w:val="0"/>
          <w:sz w:val="20"/>
        </w:rPr>
        <w:t>Ostateczny wynik studiów</w:t>
      </w:r>
      <w:r>
        <w:rPr>
          <w:rFonts w:ascii="Arial" w:hAnsi="Arial" w:cs="Arial"/>
          <w:snapToGrid w:val="0"/>
          <w:sz w:val="20"/>
        </w:rPr>
        <w:t xml:space="preserve"> (obliczeniowy); </w:t>
      </w:r>
      <w:r w:rsidRPr="00FF796D">
        <w:rPr>
          <w:rFonts w:ascii="Arial" w:hAnsi="Arial" w:cs="Arial"/>
          <w:snapToGrid w:val="0"/>
          <w:sz w:val="20"/>
        </w:rPr>
        <w:t>……………………………</w:t>
      </w:r>
    </w:p>
    <w:p w:rsidR="00072D10" w:rsidRPr="00810BE0" w:rsidRDefault="00072D10" w:rsidP="00072D10">
      <w:pPr>
        <w:rPr>
          <w:rFonts w:ascii="Arial" w:hAnsi="Arial" w:cs="Arial"/>
          <w:snapToGrid w:val="0"/>
          <w:sz w:val="20"/>
        </w:rPr>
      </w:pPr>
      <w:r w:rsidRPr="002813FB">
        <w:rPr>
          <w:rFonts w:ascii="Arial" w:hAnsi="Arial" w:cs="Arial"/>
          <w:b/>
          <w:snapToGrid w:val="0"/>
          <w:sz w:val="20"/>
        </w:rPr>
        <w:t>OSTATECZNY WYNIK STUDIÓW</w:t>
      </w:r>
      <w:r>
        <w:rPr>
          <w:rFonts w:ascii="Arial" w:hAnsi="Arial" w:cs="Arial"/>
          <w:snapToGrid w:val="0"/>
          <w:sz w:val="20"/>
        </w:rPr>
        <w:t>:</w:t>
      </w:r>
      <w:r w:rsidRPr="00810BE0">
        <w:rPr>
          <w:rFonts w:ascii="Arial" w:hAnsi="Arial" w:cs="Arial"/>
          <w:snapToGrid w:val="0"/>
          <w:sz w:val="20"/>
        </w:rPr>
        <w:t xml:space="preserve"> </w:t>
      </w:r>
      <w:r>
        <w:rPr>
          <w:rFonts w:ascii="Arial" w:hAnsi="Arial" w:cs="Arial"/>
          <w:snapToGrid w:val="0"/>
          <w:sz w:val="20"/>
        </w:rPr>
        <w:t>………………</w:t>
      </w:r>
      <w:r w:rsidRPr="00810BE0">
        <w:rPr>
          <w:rFonts w:ascii="Arial" w:hAnsi="Arial" w:cs="Arial"/>
          <w:snapToGrid w:val="0"/>
          <w:sz w:val="20"/>
        </w:rPr>
        <w:t>......................</w:t>
      </w:r>
    </w:p>
    <w:p w:rsidR="00072D10" w:rsidRPr="00810BE0" w:rsidRDefault="00072D10" w:rsidP="00072D10">
      <w:pPr>
        <w:rPr>
          <w:rFonts w:ascii="Arial" w:hAnsi="Arial" w:cs="Arial"/>
          <w:sz w:val="20"/>
        </w:rPr>
      </w:pPr>
      <w:r w:rsidRPr="00810BE0">
        <w:rPr>
          <w:rFonts w:ascii="Arial" w:hAnsi="Arial" w:cs="Arial"/>
          <w:sz w:val="20"/>
        </w:rPr>
        <w:lastRenderedPageBreak/>
        <w:t xml:space="preserve"> </w:t>
      </w:r>
    </w:p>
    <w:p w:rsidR="00072D10" w:rsidRPr="00810BE0" w:rsidRDefault="00072D10" w:rsidP="00072D10">
      <w:pPr>
        <w:rPr>
          <w:rFonts w:ascii="Arial" w:hAnsi="Arial" w:cs="Arial"/>
          <w:sz w:val="20"/>
        </w:rPr>
      </w:pPr>
      <w:r w:rsidRPr="00810BE0">
        <w:rPr>
          <w:rFonts w:ascii="Arial" w:hAnsi="Arial" w:cs="Arial"/>
          <w:sz w:val="20"/>
        </w:rPr>
        <w:t>Komisja  postanowiła nadać tytuł ....................................................................................................................................</w:t>
      </w:r>
    </w:p>
    <w:p w:rsidR="00072D10" w:rsidRPr="00810BE0" w:rsidRDefault="00072D10" w:rsidP="00072D10">
      <w:pPr>
        <w:rPr>
          <w:rFonts w:ascii="Arial" w:hAnsi="Arial" w:cs="Arial"/>
          <w:sz w:val="16"/>
          <w:szCs w:val="16"/>
        </w:rPr>
      </w:pPr>
    </w:p>
    <w:p w:rsidR="00072D10" w:rsidRPr="00810BE0" w:rsidRDefault="00072D10" w:rsidP="00072D10">
      <w:pPr>
        <w:rPr>
          <w:rFonts w:ascii="Arial" w:hAnsi="Arial" w:cs="Arial"/>
          <w:sz w:val="16"/>
          <w:szCs w:val="16"/>
        </w:rPr>
      </w:pPr>
    </w:p>
    <w:p w:rsidR="00072D10" w:rsidRPr="00810BE0" w:rsidRDefault="00072D10" w:rsidP="00072D10">
      <w:pPr>
        <w:rPr>
          <w:rFonts w:ascii="Arial" w:hAnsi="Arial" w:cs="Arial"/>
          <w:sz w:val="20"/>
        </w:rPr>
      </w:pPr>
      <w:r w:rsidRPr="00810BE0">
        <w:rPr>
          <w:rFonts w:ascii="Arial" w:hAnsi="Arial" w:cs="Arial"/>
          <w:sz w:val="20"/>
        </w:rPr>
        <w:t xml:space="preserve">Podpisy członków Komisji:      </w:t>
      </w:r>
      <w:r w:rsidRPr="00810BE0">
        <w:rPr>
          <w:rFonts w:ascii="Arial" w:hAnsi="Arial" w:cs="Arial"/>
          <w:sz w:val="20"/>
        </w:rPr>
        <w:tab/>
      </w:r>
      <w:r w:rsidRPr="00810BE0">
        <w:rPr>
          <w:rFonts w:ascii="Arial" w:hAnsi="Arial" w:cs="Arial"/>
          <w:sz w:val="20"/>
        </w:rPr>
        <w:tab/>
      </w:r>
      <w:r w:rsidRPr="00810BE0">
        <w:rPr>
          <w:rFonts w:ascii="Arial" w:hAnsi="Arial" w:cs="Arial"/>
          <w:sz w:val="20"/>
        </w:rPr>
        <w:tab/>
      </w:r>
      <w:r w:rsidRPr="00810BE0">
        <w:rPr>
          <w:rFonts w:ascii="Arial" w:hAnsi="Arial" w:cs="Arial"/>
          <w:sz w:val="20"/>
        </w:rPr>
        <w:tab/>
      </w:r>
      <w:r w:rsidRPr="00810BE0">
        <w:rPr>
          <w:rFonts w:ascii="Arial" w:hAnsi="Arial" w:cs="Arial"/>
          <w:sz w:val="20"/>
        </w:rPr>
        <w:tab/>
        <w:t>Podpis Przewodniczącego Komisji:</w:t>
      </w:r>
    </w:p>
    <w:p w:rsidR="00072D10" w:rsidRPr="00810BE0" w:rsidRDefault="00072D10" w:rsidP="00072D10">
      <w:pPr>
        <w:rPr>
          <w:rFonts w:ascii="Arial" w:hAnsi="Arial" w:cs="Arial"/>
          <w:sz w:val="16"/>
        </w:rPr>
      </w:pPr>
    </w:p>
    <w:p w:rsidR="00072D10" w:rsidRPr="00810BE0" w:rsidRDefault="00072D10" w:rsidP="00072D10">
      <w:pPr>
        <w:rPr>
          <w:rFonts w:ascii="Arial" w:hAnsi="Arial" w:cs="Arial"/>
          <w:sz w:val="16"/>
        </w:rPr>
      </w:pPr>
    </w:p>
    <w:p w:rsidR="00072D10" w:rsidRPr="00810BE0" w:rsidRDefault="00072D10" w:rsidP="00072D10">
      <w:pPr>
        <w:spacing w:after="100" w:afterAutospacing="1"/>
        <w:rPr>
          <w:rFonts w:ascii="Arial" w:hAnsi="Arial" w:cs="Arial"/>
          <w:sz w:val="20"/>
        </w:rPr>
      </w:pPr>
      <w:r w:rsidRPr="00810BE0">
        <w:rPr>
          <w:rFonts w:ascii="Arial" w:hAnsi="Arial" w:cs="Arial"/>
          <w:sz w:val="20"/>
        </w:rPr>
        <w:t>1........................................</w:t>
      </w:r>
      <w:r>
        <w:rPr>
          <w:rFonts w:ascii="Arial" w:hAnsi="Arial" w:cs="Arial"/>
          <w:sz w:val="20"/>
        </w:rPr>
        <w:t xml:space="preserve">  </w:t>
      </w:r>
      <w:r w:rsidRPr="00810BE0">
        <w:rPr>
          <w:rFonts w:ascii="Arial" w:hAnsi="Arial" w:cs="Arial"/>
          <w:sz w:val="20"/>
        </w:rPr>
        <w:t>...................................</w:t>
      </w:r>
      <w:r w:rsidRPr="00810BE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………………………………………..</w:t>
      </w:r>
    </w:p>
    <w:p w:rsidR="00072D10" w:rsidRPr="00810BE0" w:rsidRDefault="00072D10" w:rsidP="00072D10">
      <w:pPr>
        <w:spacing w:after="100" w:afterAutospacing="1"/>
        <w:rPr>
          <w:rFonts w:ascii="Arial" w:hAnsi="Arial" w:cs="Arial"/>
          <w:sz w:val="20"/>
        </w:rPr>
      </w:pPr>
      <w:r w:rsidRPr="00810BE0">
        <w:rPr>
          <w:rFonts w:ascii="Arial" w:hAnsi="Arial" w:cs="Arial"/>
          <w:sz w:val="16"/>
        </w:rPr>
        <w:t xml:space="preserve">2 </w:t>
      </w:r>
      <w:r w:rsidRPr="00810BE0">
        <w:rPr>
          <w:rFonts w:ascii="Arial" w:hAnsi="Arial" w:cs="Arial"/>
          <w:sz w:val="20"/>
        </w:rPr>
        <w:t>............................................................................</w:t>
      </w:r>
    </w:p>
    <w:p w:rsidR="00072D10" w:rsidRDefault="00072D10" w:rsidP="00072D10">
      <w:pPr>
        <w:spacing w:after="100" w:afterAutospacing="1"/>
        <w:rPr>
          <w:rFonts w:ascii="Arial" w:hAnsi="Arial" w:cs="Arial"/>
          <w:sz w:val="20"/>
        </w:rPr>
      </w:pPr>
      <w:r w:rsidRPr="00810BE0">
        <w:rPr>
          <w:rFonts w:ascii="Arial" w:hAnsi="Arial" w:cs="Arial"/>
          <w:sz w:val="20"/>
        </w:rPr>
        <w:t>3.............................................................................</w:t>
      </w:r>
      <w:r w:rsidRPr="00810BE0">
        <w:rPr>
          <w:rFonts w:ascii="Arial" w:hAnsi="Arial" w:cs="Arial"/>
          <w:sz w:val="20"/>
        </w:rPr>
        <w:tab/>
      </w:r>
      <w:r w:rsidRPr="00810BE0">
        <w:rPr>
          <w:rFonts w:ascii="Arial" w:hAnsi="Arial" w:cs="Arial"/>
          <w:sz w:val="20"/>
        </w:rPr>
        <w:tab/>
      </w:r>
    </w:p>
    <w:p w:rsidR="00072D10" w:rsidRDefault="00072D10" w:rsidP="00072D10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rFonts w:ascii="Arial" w:hAnsi="Arial" w:cs="Arial"/>
          <w:sz w:val="20"/>
        </w:rPr>
        <w:br w:type="page"/>
      </w:r>
      <w:r w:rsidRPr="006845AA">
        <w:rPr>
          <w:rFonts w:ascii="Arial" w:hAnsi="Arial" w:cs="Arial"/>
        </w:rPr>
        <w:lastRenderedPageBreak/>
        <w:t>Zał</w:t>
      </w:r>
      <w:r w:rsidRPr="006845AA">
        <w:rPr>
          <w:rFonts w:ascii="Arial" w:eastAsia="TimesNewRoman" w:hAnsi="Arial" w:cs="Arial"/>
        </w:rPr>
        <w:t>ą</w:t>
      </w:r>
      <w:r w:rsidRPr="006845AA">
        <w:rPr>
          <w:rFonts w:ascii="Arial" w:hAnsi="Arial" w:cs="Arial"/>
        </w:rPr>
        <w:t>cznik 3</w:t>
      </w:r>
    </w:p>
    <w:p w:rsidR="00072D10" w:rsidRDefault="00072D10" w:rsidP="00072D1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72D10" w:rsidRPr="006845AA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845AA">
        <w:rPr>
          <w:rFonts w:ascii="Arial" w:hAnsi="Arial" w:cs="Arial"/>
          <w:b/>
        </w:rPr>
        <w:t>Sposób i tryb odbywania i zaliczania studenckich praktyk zawodowych</w:t>
      </w:r>
    </w:p>
    <w:p w:rsidR="00072D10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845AA">
        <w:rPr>
          <w:rFonts w:ascii="Arial" w:hAnsi="Arial" w:cs="Arial"/>
          <w:b/>
          <w:bCs/>
        </w:rPr>
        <w:t xml:space="preserve">studentów studiów stacjonarnych i niestacjonarnych </w:t>
      </w:r>
    </w:p>
    <w:p w:rsidR="00072D10" w:rsidRPr="006845AA" w:rsidRDefault="00072D10" w:rsidP="00072D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845AA">
        <w:rPr>
          <w:rFonts w:ascii="Arial" w:hAnsi="Arial" w:cs="Arial"/>
          <w:b/>
          <w:bCs/>
        </w:rPr>
        <w:t>Szkoły Głównej Służby Pożarniczej</w:t>
      </w:r>
    </w:p>
    <w:p w:rsidR="00072D10" w:rsidRDefault="00072D10" w:rsidP="00072D10">
      <w:pPr>
        <w:autoSpaceDE w:val="0"/>
        <w:autoSpaceDN w:val="0"/>
        <w:adjustRightInd w:val="0"/>
        <w:jc w:val="center"/>
        <w:rPr>
          <w:b/>
          <w:bCs/>
        </w:rPr>
      </w:pPr>
    </w:p>
    <w:p w:rsidR="00072D10" w:rsidRDefault="00072D10" w:rsidP="00072D10">
      <w:pPr>
        <w:autoSpaceDE w:val="0"/>
        <w:autoSpaceDN w:val="0"/>
        <w:adjustRightInd w:val="0"/>
        <w:jc w:val="center"/>
        <w:rPr>
          <w:b/>
          <w:bCs/>
        </w:rPr>
      </w:pP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E21235">
        <w:rPr>
          <w:rFonts w:ascii="Arial" w:hAnsi="Arial" w:cs="Arial"/>
          <w:bCs/>
        </w:rPr>
        <w:t>Rozdział I.</w:t>
      </w: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E21235">
        <w:rPr>
          <w:rFonts w:ascii="Arial" w:hAnsi="Arial" w:cs="Arial"/>
          <w:bCs/>
        </w:rPr>
        <w:t>Postanowienia ogólne</w:t>
      </w:r>
      <w:r w:rsidRPr="00E21235">
        <w:rPr>
          <w:rFonts w:ascii="Arial" w:hAnsi="Arial" w:cs="Arial"/>
        </w:rPr>
        <w:t>.</w:t>
      </w: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E21235">
        <w:rPr>
          <w:rFonts w:ascii="Arial" w:hAnsi="Arial" w:cs="Arial"/>
          <w:bCs/>
        </w:rPr>
        <w:t>§ 1.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9368A4">
        <w:rPr>
          <w:rFonts w:ascii="Arial" w:hAnsi="Arial" w:cs="Arial"/>
        </w:rPr>
        <w:t>1. Szkoła Główna Słu</w:t>
      </w:r>
      <w:r w:rsidRPr="009368A4">
        <w:rPr>
          <w:rFonts w:ascii="Arial" w:eastAsia="TimesNewRoman" w:hAnsi="Arial" w:cs="Arial"/>
        </w:rPr>
        <w:t>ż</w:t>
      </w:r>
      <w:r w:rsidRPr="009368A4">
        <w:rPr>
          <w:rFonts w:ascii="Arial" w:hAnsi="Arial" w:cs="Arial"/>
        </w:rPr>
        <w:t>by Po</w:t>
      </w:r>
      <w:r w:rsidRPr="009368A4">
        <w:rPr>
          <w:rFonts w:ascii="Arial" w:eastAsia="TimesNewRoman" w:hAnsi="Arial" w:cs="Arial"/>
        </w:rPr>
        <w:t>ż</w:t>
      </w:r>
      <w:r w:rsidRPr="009368A4">
        <w:rPr>
          <w:rFonts w:ascii="Arial" w:hAnsi="Arial" w:cs="Arial"/>
        </w:rPr>
        <w:t>arniczej organizuje studenckie praktyki zawodowe,</w:t>
      </w:r>
      <w:r>
        <w:rPr>
          <w:rFonts w:ascii="Arial" w:hAnsi="Arial" w:cs="Arial"/>
        </w:rPr>
        <w:t xml:space="preserve"> </w:t>
      </w:r>
      <w:r w:rsidRPr="009368A4">
        <w:rPr>
          <w:rFonts w:ascii="Arial" w:hAnsi="Arial" w:cs="Arial"/>
        </w:rPr>
        <w:t>zwane dalej „praktykami zawodowymi”, zgodnie z ramowymi planami studiów.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368A4">
        <w:rPr>
          <w:rFonts w:ascii="Arial" w:hAnsi="Arial" w:cs="Arial"/>
        </w:rPr>
        <w:t>2. Praktyka zawodowa organizowana jest w wymiarze:</w:t>
      </w:r>
    </w:p>
    <w:p w:rsidR="00072D10" w:rsidRDefault="00072D10" w:rsidP="00165A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A5CA4">
        <w:rPr>
          <w:rFonts w:ascii="Arial" w:hAnsi="Arial" w:cs="Arial"/>
        </w:rPr>
        <w:t xml:space="preserve"> tygodni (240 godzin) dla studentów I stopnia WIBP,</w:t>
      </w:r>
    </w:p>
    <w:p w:rsidR="00072D10" w:rsidRDefault="00072D10" w:rsidP="00165A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83633B">
        <w:rPr>
          <w:rFonts w:ascii="Arial" w:hAnsi="Arial" w:cs="Arial"/>
        </w:rPr>
        <w:t>4 tygodni (160 godzin) dla studentów I stopnia WIBC,</w:t>
      </w:r>
    </w:p>
    <w:p w:rsidR="00072D10" w:rsidRPr="0083633B" w:rsidRDefault="00072D10" w:rsidP="00165A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83633B">
        <w:rPr>
          <w:rFonts w:ascii="Arial" w:hAnsi="Arial" w:cs="Arial"/>
        </w:rPr>
        <w:t xml:space="preserve">3 tygodni (120 godzin) dla studentów II stopnia 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9368A4">
        <w:rPr>
          <w:rFonts w:ascii="Arial" w:hAnsi="Arial" w:cs="Arial"/>
        </w:rPr>
        <w:t>3. Form</w:t>
      </w:r>
      <w:r w:rsidRPr="009368A4">
        <w:rPr>
          <w:rFonts w:ascii="Arial" w:eastAsia="TimesNewRoman" w:hAnsi="Arial" w:cs="Arial"/>
        </w:rPr>
        <w:t>ę</w:t>
      </w:r>
      <w:r w:rsidRPr="009368A4">
        <w:rPr>
          <w:rFonts w:ascii="Arial" w:hAnsi="Arial" w:cs="Arial"/>
        </w:rPr>
        <w:t>, miejsce i termin odbycia praktyki zawodowej okre</w:t>
      </w:r>
      <w:r w:rsidRPr="009368A4">
        <w:rPr>
          <w:rFonts w:ascii="Arial" w:eastAsia="TimesNewRoman" w:hAnsi="Arial" w:cs="Arial"/>
        </w:rPr>
        <w:t>ś</w:t>
      </w:r>
      <w:r w:rsidRPr="009368A4">
        <w:rPr>
          <w:rFonts w:ascii="Arial" w:hAnsi="Arial" w:cs="Arial"/>
        </w:rPr>
        <w:t xml:space="preserve">la dla </w:t>
      </w:r>
      <w:r>
        <w:rPr>
          <w:rFonts w:ascii="Arial" w:hAnsi="Arial" w:cs="Arial"/>
        </w:rPr>
        <w:t xml:space="preserve">studentów- podchorążych i strażaków w służbie stałej </w:t>
      </w:r>
      <w:r w:rsidRPr="009368A4">
        <w:rPr>
          <w:rFonts w:ascii="Arial" w:hAnsi="Arial" w:cs="Arial"/>
        </w:rPr>
        <w:t>Prorektor – Zast</w:t>
      </w:r>
      <w:r w:rsidRPr="009368A4">
        <w:rPr>
          <w:rFonts w:ascii="Arial" w:eastAsia="TimesNewRoman" w:hAnsi="Arial" w:cs="Arial"/>
        </w:rPr>
        <w:t>ę</w:t>
      </w:r>
      <w:r w:rsidRPr="009368A4">
        <w:rPr>
          <w:rFonts w:ascii="Arial" w:hAnsi="Arial" w:cs="Arial"/>
        </w:rPr>
        <w:t>pca Komendanta ds. Operacyjnych, a dla</w:t>
      </w:r>
      <w:r>
        <w:rPr>
          <w:rFonts w:ascii="Arial" w:hAnsi="Arial" w:cs="Arial"/>
        </w:rPr>
        <w:t xml:space="preserve"> </w:t>
      </w:r>
      <w:r w:rsidRPr="009368A4">
        <w:rPr>
          <w:rFonts w:ascii="Arial" w:hAnsi="Arial" w:cs="Arial"/>
        </w:rPr>
        <w:t>studentów b</w:t>
      </w:r>
      <w:r w:rsidRPr="009368A4">
        <w:rPr>
          <w:rFonts w:ascii="Arial" w:eastAsia="TimesNewRoman" w:hAnsi="Arial" w:cs="Arial"/>
        </w:rPr>
        <w:t>ę</w:t>
      </w:r>
      <w:r w:rsidRPr="009368A4">
        <w:rPr>
          <w:rFonts w:ascii="Arial" w:hAnsi="Arial" w:cs="Arial"/>
        </w:rPr>
        <w:t>d</w:t>
      </w:r>
      <w:r w:rsidRPr="009368A4">
        <w:rPr>
          <w:rFonts w:ascii="Arial" w:eastAsia="TimesNewRoman" w:hAnsi="Arial" w:cs="Arial"/>
        </w:rPr>
        <w:t>ą</w:t>
      </w:r>
      <w:r w:rsidRPr="009368A4">
        <w:rPr>
          <w:rFonts w:ascii="Arial" w:hAnsi="Arial" w:cs="Arial"/>
        </w:rPr>
        <w:t>cych osobami cywilnymi wła</w:t>
      </w:r>
      <w:r w:rsidRPr="009368A4">
        <w:rPr>
          <w:rFonts w:ascii="Arial" w:eastAsia="TimesNewRoman" w:hAnsi="Arial" w:cs="Arial"/>
        </w:rPr>
        <w:t>ś</w:t>
      </w:r>
      <w:r w:rsidRPr="009368A4">
        <w:rPr>
          <w:rFonts w:ascii="Arial" w:hAnsi="Arial" w:cs="Arial"/>
        </w:rPr>
        <w:t>ciwy Dziekan Wydziału.</w:t>
      </w:r>
    </w:p>
    <w:p w:rsidR="00072D10" w:rsidRPr="00F0259A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0259A">
        <w:rPr>
          <w:rFonts w:ascii="Arial" w:hAnsi="Arial" w:cs="Arial"/>
        </w:rPr>
        <w:t>4. Celem praktyki, z zastrzeżeniem §7 ust. 1 jest :</w:t>
      </w:r>
    </w:p>
    <w:p w:rsidR="00072D10" w:rsidRPr="00F0259A" w:rsidRDefault="00072D10" w:rsidP="00072D10">
      <w:pPr>
        <w:autoSpaceDE w:val="0"/>
        <w:autoSpaceDN w:val="0"/>
        <w:adjustRightInd w:val="0"/>
        <w:spacing w:line="360" w:lineRule="auto"/>
        <w:ind w:left="426" w:hanging="142"/>
        <w:rPr>
          <w:rFonts w:ascii="Arial" w:hAnsi="Arial" w:cs="Arial"/>
          <w:bCs/>
        </w:rPr>
      </w:pPr>
      <w:r w:rsidRPr="00F0259A">
        <w:rPr>
          <w:rFonts w:ascii="Arial" w:hAnsi="Arial" w:cs="Arial"/>
          <w:bCs/>
        </w:rPr>
        <w:t xml:space="preserve">- poszerzenie wiedzy </w:t>
      </w:r>
      <w:r>
        <w:rPr>
          <w:rFonts w:ascii="Arial" w:hAnsi="Arial" w:cs="Arial"/>
          <w:bCs/>
        </w:rPr>
        <w:t xml:space="preserve">zdobywanej </w:t>
      </w:r>
      <w:r w:rsidRPr="00F0259A">
        <w:rPr>
          <w:rFonts w:ascii="Arial" w:hAnsi="Arial" w:cs="Arial"/>
          <w:bCs/>
        </w:rPr>
        <w:t>w czasie studiów i rozwijanie umiejętności jej</w:t>
      </w:r>
      <w:r>
        <w:rPr>
          <w:rFonts w:ascii="Arial" w:hAnsi="Arial" w:cs="Arial"/>
          <w:bCs/>
        </w:rPr>
        <w:t xml:space="preserve"> </w:t>
      </w:r>
      <w:r w:rsidRPr="00F0259A">
        <w:rPr>
          <w:rFonts w:ascii="Arial" w:hAnsi="Arial" w:cs="Arial"/>
          <w:bCs/>
        </w:rPr>
        <w:t>wykorzystania;</w:t>
      </w:r>
    </w:p>
    <w:p w:rsidR="00072D10" w:rsidRPr="00F0259A" w:rsidRDefault="00072D10" w:rsidP="00072D10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F0259A">
        <w:rPr>
          <w:rFonts w:ascii="Arial" w:hAnsi="Arial" w:cs="Arial"/>
          <w:bCs/>
        </w:rPr>
        <w:t>zapoznanie studenta ze specyfiką środowiska zawodowego;</w:t>
      </w:r>
    </w:p>
    <w:p w:rsidR="00072D10" w:rsidRPr="00F0259A" w:rsidRDefault="00072D10" w:rsidP="00072D10">
      <w:pPr>
        <w:autoSpaceDE w:val="0"/>
        <w:autoSpaceDN w:val="0"/>
        <w:adjustRightInd w:val="0"/>
        <w:spacing w:line="360" w:lineRule="auto"/>
        <w:ind w:left="426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F0259A">
        <w:rPr>
          <w:rFonts w:ascii="Arial" w:hAnsi="Arial" w:cs="Arial"/>
          <w:bCs/>
        </w:rPr>
        <w:t xml:space="preserve">kształtowanie konkretnych umiejętności zawodowych </w:t>
      </w:r>
      <w:r>
        <w:rPr>
          <w:rFonts w:ascii="Arial" w:hAnsi="Arial" w:cs="Arial"/>
          <w:bCs/>
        </w:rPr>
        <w:t>związanych</w:t>
      </w:r>
      <w:r w:rsidRPr="00F0259A">
        <w:rPr>
          <w:rFonts w:ascii="Arial" w:hAnsi="Arial" w:cs="Arial"/>
          <w:bCs/>
        </w:rPr>
        <w:t xml:space="preserve"> bezpośrednio </w:t>
      </w:r>
      <w:r>
        <w:rPr>
          <w:rFonts w:ascii="Arial" w:hAnsi="Arial" w:cs="Arial"/>
          <w:bCs/>
        </w:rPr>
        <w:br/>
      </w:r>
      <w:r w:rsidRPr="00F0259A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 </w:t>
      </w:r>
      <w:r w:rsidRPr="00F0259A">
        <w:rPr>
          <w:rFonts w:ascii="Arial" w:hAnsi="Arial" w:cs="Arial"/>
          <w:bCs/>
        </w:rPr>
        <w:t>miejscem odbywania praktyki;</w:t>
      </w:r>
    </w:p>
    <w:p w:rsidR="00072D10" w:rsidRPr="00F0259A" w:rsidRDefault="00072D10" w:rsidP="00072D10">
      <w:pPr>
        <w:autoSpaceDE w:val="0"/>
        <w:autoSpaceDN w:val="0"/>
        <w:adjustRightInd w:val="0"/>
        <w:spacing w:line="360" w:lineRule="auto"/>
        <w:ind w:left="426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F0259A">
        <w:rPr>
          <w:rFonts w:ascii="Arial" w:hAnsi="Arial" w:cs="Arial"/>
          <w:bCs/>
        </w:rPr>
        <w:t xml:space="preserve">poznanie funkcjonowania struktury organizacyjnej, zasad organizacji pracy </w:t>
      </w:r>
      <w:r>
        <w:rPr>
          <w:rFonts w:ascii="Arial" w:hAnsi="Arial" w:cs="Arial"/>
          <w:bCs/>
        </w:rPr>
        <w:br/>
      </w:r>
      <w:r w:rsidRPr="00F0259A">
        <w:rPr>
          <w:rFonts w:ascii="Arial" w:hAnsi="Arial" w:cs="Arial"/>
          <w:bCs/>
        </w:rPr>
        <w:t>i podziału</w:t>
      </w:r>
      <w:r>
        <w:rPr>
          <w:rFonts w:ascii="Arial" w:hAnsi="Arial" w:cs="Arial"/>
          <w:bCs/>
        </w:rPr>
        <w:t xml:space="preserve"> </w:t>
      </w:r>
      <w:r w:rsidRPr="00F0259A">
        <w:rPr>
          <w:rFonts w:ascii="Arial" w:hAnsi="Arial" w:cs="Arial"/>
          <w:bCs/>
        </w:rPr>
        <w:t>kompetencji, procedur, procesu planowania pracy, kontroli;</w:t>
      </w:r>
    </w:p>
    <w:p w:rsidR="00072D10" w:rsidRPr="00F0259A" w:rsidRDefault="00072D10" w:rsidP="00072D10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F0259A">
        <w:rPr>
          <w:rFonts w:ascii="Arial" w:hAnsi="Arial" w:cs="Arial"/>
          <w:bCs/>
        </w:rPr>
        <w:t>kształtowanie umiejętności skutecznego komunikowania się w organizacji;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426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F0259A">
        <w:rPr>
          <w:rFonts w:ascii="Arial" w:hAnsi="Arial" w:cs="Arial"/>
          <w:bCs/>
        </w:rPr>
        <w:t>doskonalenie umiejętności organizacji pracy własnej, pracy zespołowej, efektywnego</w:t>
      </w:r>
      <w:r>
        <w:rPr>
          <w:rFonts w:ascii="Arial" w:hAnsi="Arial" w:cs="Arial"/>
          <w:bCs/>
        </w:rPr>
        <w:t xml:space="preserve"> </w:t>
      </w:r>
      <w:r w:rsidRPr="00F0259A">
        <w:rPr>
          <w:rFonts w:ascii="Arial" w:hAnsi="Arial" w:cs="Arial"/>
          <w:bCs/>
        </w:rPr>
        <w:t>zarządzania czasem, sumienności, odpowiedzialności za powierzone</w:t>
      </w:r>
      <w:r>
        <w:rPr>
          <w:rFonts w:ascii="Arial" w:hAnsi="Arial" w:cs="Arial"/>
          <w:bCs/>
        </w:rPr>
        <w:t xml:space="preserve"> zadania.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426" w:hanging="142"/>
        <w:rPr>
          <w:rFonts w:ascii="Arial" w:hAnsi="Arial" w:cs="Arial"/>
          <w:bCs/>
        </w:rPr>
      </w:pP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426" w:hanging="142"/>
        <w:rPr>
          <w:rFonts w:ascii="Arial" w:hAnsi="Arial" w:cs="Arial"/>
          <w:bCs/>
        </w:rPr>
      </w:pPr>
    </w:p>
    <w:p w:rsidR="00072D10" w:rsidRPr="00F0259A" w:rsidRDefault="00072D10" w:rsidP="00072D10">
      <w:pPr>
        <w:autoSpaceDE w:val="0"/>
        <w:autoSpaceDN w:val="0"/>
        <w:adjustRightInd w:val="0"/>
        <w:spacing w:line="360" w:lineRule="auto"/>
        <w:ind w:left="426" w:hanging="142"/>
        <w:rPr>
          <w:rFonts w:ascii="Arial" w:hAnsi="Arial" w:cs="Arial"/>
          <w:bCs/>
        </w:rPr>
      </w:pP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E21235">
        <w:rPr>
          <w:rFonts w:ascii="Arial" w:hAnsi="Arial" w:cs="Arial"/>
          <w:bCs/>
        </w:rPr>
        <w:t>§ 2.</w:t>
      </w:r>
    </w:p>
    <w:p w:rsidR="00072D10" w:rsidRPr="007E5CF1" w:rsidRDefault="00072D10" w:rsidP="00165A4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7E5CF1">
        <w:rPr>
          <w:rFonts w:ascii="Arial" w:hAnsi="Arial" w:cs="Arial"/>
        </w:rPr>
        <w:t>Rektor - Komendant zawiera umowy o praktyki zawodowe, zwane dalej „umowami” z jednostkami organizacyjnymi PSP, organami administracji rz</w:t>
      </w:r>
      <w:r w:rsidRPr="007E5CF1">
        <w:rPr>
          <w:rFonts w:ascii="Arial" w:eastAsia="TimesNewRoman" w:hAnsi="Arial" w:cs="Arial"/>
        </w:rPr>
        <w:t>ą</w:t>
      </w:r>
      <w:r w:rsidRPr="007E5CF1">
        <w:rPr>
          <w:rFonts w:ascii="Arial" w:hAnsi="Arial" w:cs="Arial"/>
        </w:rPr>
        <w:t xml:space="preserve">dowej </w:t>
      </w:r>
      <w:r>
        <w:rPr>
          <w:rFonts w:ascii="Arial" w:hAnsi="Arial" w:cs="Arial"/>
        </w:rPr>
        <w:br/>
      </w:r>
      <w:r w:rsidRPr="007E5CF1">
        <w:rPr>
          <w:rFonts w:ascii="Arial" w:hAnsi="Arial" w:cs="Arial"/>
        </w:rPr>
        <w:lastRenderedPageBreak/>
        <w:t>i organami samorz</w:t>
      </w:r>
      <w:r w:rsidRPr="007E5CF1">
        <w:rPr>
          <w:rFonts w:ascii="Arial" w:eastAsia="TimesNewRoman" w:hAnsi="Arial" w:cs="Arial"/>
        </w:rPr>
        <w:t>ą</w:t>
      </w:r>
      <w:r w:rsidRPr="007E5CF1">
        <w:rPr>
          <w:rFonts w:ascii="Arial" w:hAnsi="Arial" w:cs="Arial"/>
        </w:rPr>
        <w:t>du terytorialnego, przedsi</w:t>
      </w:r>
      <w:r w:rsidRPr="007E5CF1">
        <w:rPr>
          <w:rFonts w:ascii="Arial" w:eastAsia="TimesNewRoman" w:hAnsi="Arial" w:cs="Arial"/>
        </w:rPr>
        <w:t>ę</w:t>
      </w:r>
      <w:r w:rsidRPr="007E5CF1">
        <w:rPr>
          <w:rFonts w:ascii="Arial" w:hAnsi="Arial" w:cs="Arial"/>
        </w:rPr>
        <w:t>biorcami lub innymi jednostkami organizacyjnymi, zwanymi dalej „instytucjami”.</w:t>
      </w:r>
    </w:p>
    <w:p w:rsidR="00072D10" w:rsidRPr="007E5CF1" w:rsidRDefault="00072D10" w:rsidP="00165A4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426"/>
        <w:contextualSpacing/>
        <w:jc w:val="both"/>
        <w:rPr>
          <w:rFonts w:ascii="Arial" w:hAnsi="Arial" w:cs="Arial"/>
        </w:rPr>
      </w:pPr>
      <w:r w:rsidRPr="007E5CF1">
        <w:rPr>
          <w:rFonts w:ascii="Arial" w:hAnsi="Arial" w:cs="Arial"/>
        </w:rPr>
        <w:t>W uzasadnionych przypadkach, praktyki zawodowe mog</w:t>
      </w:r>
      <w:r w:rsidRPr="007E5CF1">
        <w:rPr>
          <w:rFonts w:ascii="Arial" w:eastAsia="TimesNewRoman" w:hAnsi="Arial" w:cs="Arial"/>
        </w:rPr>
        <w:t xml:space="preserve">ą </w:t>
      </w:r>
      <w:r w:rsidRPr="007E5CF1">
        <w:rPr>
          <w:rFonts w:ascii="Arial" w:hAnsi="Arial" w:cs="Arial"/>
        </w:rPr>
        <w:t>odbywa</w:t>
      </w:r>
      <w:r w:rsidRPr="007E5CF1">
        <w:rPr>
          <w:rFonts w:ascii="Arial" w:eastAsia="TimesNewRoman" w:hAnsi="Arial" w:cs="Arial"/>
        </w:rPr>
        <w:t xml:space="preserve">ć </w:t>
      </w:r>
      <w:r w:rsidRPr="007E5CF1">
        <w:rPr>
          <w:rFonts w:ascii="Arial" w:hAnsi="Arial" w:cs="Arial"/>
        </w:rPr>
        <w:t>si</w:t>
      </w:r>
      <w:r w:rsidRPr="007E5CF1">
        <w:rPr>
          <w:rFonts w:ascii="Arial" w:eastAsia="TimesNewRoman" w:hAnsi="Arial" w:cs="Arial"/>
        </w:rPr>
        <w:t xml:space="preserve">ę </w:t>
      </w:r>
      <w:r w:rsidRPr="007E5CF1">
        <w:rPr>
          <w:rFonts w:ascii="Arial" w:hAnsi="Arial" w:cs="Arial"/>
        </w:rPr>
        <w:t>w siedzibie Uczelni.</w:t>
      </w: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E21235">
        <w:rPr>
          <w:rFonts w:ascii="Arial" w:hAnsi="Arial" w:cs="Arial"/>
          <w:bCs/>
        </w:rPr>
        <w:t>§ 3.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9368A4">
        <w:rPr>
          <w:rFonts w:ascii="Arial" w:hAnsi="Arial" w:cs="Arial"/>
        </w:rPr>
        <w:t>1. W celu sprawowania nadzoru nad przebiegiem i organizacj</w:t>
      </w:r>
      <w:r w:rsidRPr="009368A4">
        <w:rPr>
          <w:rFonts w:ascii="Arial" w:eastAsia="TimesNewRoman" w:hAnsi="Arial" w:cs="Arial"/>
        </w:rPr>
        <w:t xml:space="preserve">ą </w:t>
      </w:r>
      <w:r w:rsidRPr="009368A4">
        <w:rPr>
          <w:rFonts w:ascii="Arial" w:hAnsi="Arial" w:cs="Arial"/>
        </w:rPr>
        <w:t>praktyk zawodowych</w:t>
      </w:r>
      <w:r>
        <w:rPr>
          <w:rFonts w:ascii="Arial" w:hAnsi="Arial" w:cs="Arial"/>
        </w:rPr>
        <w:t xml:space="preserve"> </w:t>
      </w:r>
      <w:r w:rsidRPr="009368A4">
        <w:rPr>
          <w:rFonts w:ascii="Arial" w:hAnsi="Arial" w:cs="Arial"/>
        </w:rPr>
        <w:t>wła</w:t>
      </w:r>
      <w:r w:rsidRPr="009368A4">
        <w:rPr>
          <w:rFonts w:ascii="Arial" w:eastAsia="TimesNewRoman" w:hAnsi="Arial" w:cs="Arial"/>
        </w:rPr>
        <w:t>ś</w:t>
      </w:r>
      <w:r w:rsidRPr="009368A4">
        <w:rPr>
          <w:rFonts w:ascii="Arial" w:hAnsi="Arial" w:cs="Arial"/>
        </w:rPr>
        <w:t xml:space="preserve">ciwy </w:t>
      </w:r>
      <w:r>
        <w:rPr>
          <w:rFonts w:ascii="Arial" w:hAnsi="Arial" w:cs="Arial"/>
        </w:rPr>
        <w:t>D</w:t>
      </w:r>
      <w:r w:rsidRPr="009368A4">
        <w:rPr>
          <w:rFonts w:ascii="Arial" w:hAnsi="Arial" w:cs="Arial"/>
        </w:rPr>
        <w:t xml:space="preserve">ziekan wydziału </w:t>
      </w:r>
      <w:r>
        <w:rPr>
          <w:rFonts w:ascii="Arial" w:hAnsi="Arial" w:cs="Arial"/>
        </w:rPr>
        <w:t xml:space="preserve">lub </w:t>
      </w:r>
      <w:r w:rsidRPr="009368A4">
        <w:rPr>
          <w:rFonts w:ascii="Arial" w:hAnsi="Arial" w:cs="Arial"/>
        </w:rPr>
        <w:t>Prorektor – Zast</w:t>
      </w:r>
      <w:r w:rsidRPr="009368A4">
        <w:rPr>
          <w:rFonts w:ascii="Arial" w:eastAsia="TimesNewRoman" w:hAnsi="Arial" w:cs="Arial"/>
        </w:rPr>
        <w:t>ę</w:t>
      </w:r>
      <w:r w:rsidRPr="009368A4">
        <w:rPr>
          <w:rFonts w:ascii="Arial" w:hAnsi="Arial" w:cs="Arial"/>
        </w:rPr>
        <w:t>pca Komendanta ds. Operacyjnych wyznacza kierownika praktyk, który sprawuje nadzór</w:t>
      </w:r>
      <w:r>
        <w:rPr>
          <w:rFonts w:ascii="Arial" w:hAnsi="Arial" w:cs="Arial"/>
        </w:rPr>
        <w:t xml:space="preserve"> </w:t>
      </w:r>
      <w:r w:rsidRPr="009368A4">
        <w:rPr>
          <w:rFonts w:ascii="Arial" w:hAnsi="Arial" w:cs="Arial"/>
        </w:rPr>
        <w:t>nad praktyk</w:t>
      </w:r>
      <w:r w:rsidRPr="009368A4">
        <w:rPr>
          <w:rFonts w:ascii="Arial" w:eastAsia="TimesNewRoman" w:hAnsi="Arial" w:cs="Arial"/>
        </w:rPr>
        <w:t>ą</w:t>
      </w:r>
      <w:r w:rsidRPr="009368A4">
        <w:rPr>
          <w:rFonts w:ascii="Arial" w:hAnsi="Arial" w:cs="Arial"/>
        </w:rPr>
        <w:t>.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9368A4">
        <w:rPr>
          <w:rFonts w:ascii="Arial" w:hAnsi="Arial" w:cs="Arial"/>
        </w:rPr>
        <w:t>2. Kierownik praktyk, jako przedstawiciel SGSP, jest przeło</w:t>
      </w:r>
      <w:r w:rsidRPr="009368A4">
        <w:rPr>
          <w:rFonts w:ascii="Arial" w:eastAsia="TimesNewRoman" w:hAnsi="Arial" w:cs="Arial"/>
        </w:rPr>
        <w:t>ż</w:t>
      </w:r>
      <w:r w:rsidRPr="009368A4">
        <w:rPr>
          <w:rFonts w:ascii="Arial" w:hAnsi="Arial" w:cs="Arial"/>
        </w:rPr>
        <w:t>onym studentów odbywaj</w:t>
      </w:r>
      <w:r w:rsidRPr="009368A4">
        <w:rPr>
          <w:rFonts w:ascii="Arial" w:eastAsia="TimesNewRoman" w:hAnsi="Arial" w:cs="Arial"/>
        </w:rPr>
        <w:t>ą</w:t>
      </w:r>
      <w:r w:rsidRPr="009368A4">
        <w:rPr>
          <w:rFonts w:ascii="Arial" w:hAnsi="Arial" w:cs="Arial"/>
        </w:rPr>
        <w:t>cych</w:t>
      </w:r>
      <w:r>
        <w:rPr>
          <w:rFonts w:ascii="Arial" w:hAnsi="Arial" w:cs="Arial"/>
        </w:rPr>
        <w:t xml:space="preserve"> </w:t>
      </w:r>
      <w:r w:rsidRPr="009368A4">
        <w:rPr>
          <w:rFonts w:ascii="Arial" w:hAnsi="Arial" w:cs="Arial"/>
        </w:rPr>
        <w:t>praktyk</w:t>
      </w:r>
      <w:r w:rsidRPr="009368A4">
        <w:rPr>
          <w:rFonts w:ascii="Arial" w:eastAsia="TimesNewRoman" w:hAnsi="Arial" w:cs="Arial"/>
        </w:rPr>
        <w:t>ę</w:t>
      </w:r>
      <w:r w:rsidRPr="009368A4">
        <w:rPr>
          <w:rFonts w:ascii="Arial" w:hAnsi="Arial" w:cs="Arial"/>
        </w:rPr>
        <w:t>. Odpowiada za realizacj</w:t>
      </w:r>
      <w:r w:rsidRPr="009368A4">
        <w:rPr>
          <w:rFonts w:ascii="Arial" w:eastAsia="TimesNewRoman" w:hAnsi="Arial" w:cs="Arial"/>
        </w:rPr>
        <w:t xml:space="preserve">ę </w:t>
      </w:r>
      <w:r w:rsidRPr="009368A4">
        <w:rPr>
          <w:rFonts w:ascii="Arial" w:hAnsi="Arial" w:cs="Arial"/>
        </w:rPr>
        <w:t xml:space="preserve">praktyki zgodnie z jej celami </w:t>
      </w:r>
      <w:r>
        <w:rPr>
          <w:rFonts w:ascii="Arial" w:hAnsi="Arial" w:cs="Arial"/>
        </w:rPr>
        <w:br/>
      </w:r>
      <w:r w:rsidRPr="009368A4">
        <w:rPr>
          <w:rFonts w:ascii="Arial" w:hAnsi="Arial" w:cs="Arial"/>
        </w:rPr>
        <w:t>i ustalonym programem,</w:t>
      </w:r>
      <w:r>
        <w:rPr>
          <w:rFonts w:ascii="Arial" w:hAnsi="Arial" w:cs="Arial"/>
        </w:rPr>
        <w:t xml:space="preserve"> </w:t>
      </w:r>
      <w:r w:rsidRPr="009368A4">
        <w:rPr>
          <w:rFonts w:ascii="Arial" w:hAnsi="Arial" w:cs="Arial"/>
        </w:rPr>
        <w:t>jest upowa</w:t>
      </w:r>
      <w:r w:rsidRPr="009368A4">
        <w:rPr>
          <w:rFonts w:ascii="Arial" w:eastAsia="TimesNewRoman" w:hAnsi="Arial" w:cs="Arial"/>
        </w:rPr>
        <w:t>ż</w:t>
      </w:r>
      <w:r w:rsidRPr="009368A4">
        <w:rPr>
          <w:rFonts w:ascii="Arial" w:hAnsi="Arial" w:cs="Arial"/>
        </w:rPr>
        <w:t xml:space="preserve">niony do rozstrzygania wspólnie </w:t>
      </w:r>
      <w:r>
        <w:rPr>
          <w:rFonts w:ascii="Arial" w:hAnsi="Arial" w:cs="Arial"/>
        </w:rPr>
        <w:br/>
      </w:r>
      <w:r w:rsidRPr="009368A4">
        <w:rPr>
          <w:rFonts w:ascii="Arial" w:hAnsi="Arial" w:cs="Arial"/>
        </w:rPr>
        <w:t>z kierownictwem instytucji</w:t>
      </w:r>
      <w:r>
        <w:rPr>
          <w:rFonts w:ascii="Arial" w:hAnsi="Arial" w:cs="Arial"/>
        </w:rPr>
        <w:t>, o której mowa w §2 ust. 1</w:t>
      </w:r>
      <w:r w:rsidRPr="009368A4">
        <w:rPr>
          <w:rFonts w:ascii="Arial" w:hAnsi="Arial" w:cs="Arial"/>
        </w:rPr>
        <w:t xml:space="preserve"> spraw</w:t>
      </w:r>
      <w:r>
        <w:rPr>
          <w:rFonts w:ascii="Arial" w:hAnsi="Arial" w:cs="Arial"/>
        </w:rPr>
        <w:t xml:space="preserve"> </w:t>
      </w:r>
      <w:r w:rsidRPr="009368A4">
        <w:rPr>
          <w:rFonts w:ascii="Arial" w:hAnsi="Arial" w:cs="Arial"/>
        </w:rPr>
        <w:t>zwi</w:t>
      </w:r>
      <w:r w:rsidRPr="009368A4">
        <w:rPr>
          <w:rFonts w:ascii="Arial" w:eastAsia="TimesNewRoman" w:hAnsi="Arial" w:cs="Arial"/>
        </w:rPr>
        <w:t>ą</w:t>
      </w:r>
      <w:r w:rsidRPr="009368A4">
        <w:rPr>
          <w:rFonts w:ascii="Arial" w:hAnsi="Arial" w:cs="Arial"/>
        </w:rPr>
        <w:t xml:space="preserve">zanych </w:t>
      </w:r>
      <w:r>
        <w:rPr>
          <w:rFonts w:ascii="Arial" w:hAnsi="Arial" w:cs="Arial"/>
        </w:rPr>
        <w:br/>
      </w:r>
      <w:r w:rsidRPr="009368A4">
        <w:rPr>
          <w:rFonts w:ascii="Arial" w:hAnsi="Arial" w:cs="Arial"/>
        </w:rPr>
        <w:t>z przebiegiem praktyk.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9368A4">
        <w:rPr>
          <w:rFonts w:ascii="Arial" w:hAnsi="Arial" w:cs="Arial"/>
        </w:rPr>
        <w:t>3. Wła</w:t>
      </w:r>
      <w:r w:rsidRPr="009368A4">
        <w:rPr>
          <w:rFonts w:ascii="Arial" w:eastAsia="TimesNewRoman" w:hAnsi="Arial" w:cs="Arial"/>
        </w:rPr>
        <w:t>ś</w:t>
      </w:r>
      <w:r w:rsidRPr="009368A4">
        <w:rPr>
          <w:rFonts w:ascii="Arial" w:hAnsi="Arial" w:cs="Arial"/>
        </w:rPr>
        <w:t>ciwy Dziekan Wydziału</w:t>
      </w:r>
      <w:r>
        <w:rPr>
          <w:rFonts w:ascii="Arial" w:hAnsi="Arial" w:cs="Arial"/>
        </w:rPr>
        <w:t xml:space="preserve"> lub </w:t>
      </w:r>
      <w:r w:rsidRPr="009368A4">
        <w:rPr>
          <w:rFonts w:ascii="Arial" w:hAnsi="Arial" w:cs="Arial"/>
        </w:rPr>
        <w:t>Prorektor – Zast</w:t>
      </w:r>
      <w:r w:rsidRPr="009368A4">
        <w:rPr>
          <w:rFonts w:ascii="Arial" w:eastAsia="TimesNewRoman" w:hAnsi="Arial" w:cs="Arial"/>
        </w:rPr>
        <w:t>ę</w:t>
      </w:r>
      <w:r w:rsidRPr="009368A4">
        <w:rPr>
          <w:rFonts w:ascii="Arial" w:hAnsi="Arial" w:cs="Arial"/>
        </w:rPr>
        <w:t xml:space="preserve">pca Komendanta </w:t>
      </w:r>
      <w:r>
        <w:rPr>
          <w:rFonts w:ascii="Arial" w:hAnsi="Arial" w:cs="Arial"/>
        </w:rPr>
        <w:br/>
      </w:r>
      <w:r w:rsidRPr="009368A4">
        <w:rPr>
          <w:rFonts w:ascii="Arial" w:hAnsi="Arial" w:cs="Arial"/>
        </w:rPr>
        <w:t>ds. Operacyjnych okre</w:t>
      </w:r>
      <w:r w:rsidRPr="009368A4">
        <w:rPr>
          <w:rFonts w:ascii="Arial" w:eastAsia="TimesNewRoman" w:hAnsi="Arial" w:cs="Arial"/>
        </w:rPr>
        <w:t>ś</w:t>
      </w:r>
      <w:r w:rsidRPr="009368A4">
        <w:rPr>
          <w:rFonts w:ascii="Arial" w:hAnsi="Arial" w:cs="Arial"/>
        </w:rPr>
        <w:t>li szczegółowy zakres zada</w:t>
      </w:r>
      <w:r w:rsidRPr="009368A4">
        <w:rPr>
          <w:rFonts w:ascii="Arial" w:eastAsia="TimesNewRoman" w:hAnsi="Arial" w:cs="Arial"/>
        </w:rPr>
        <w:t xml:space="preserve">ń </w:t>
      </w:r>
      <w:r w:rsidRPr="009368A4">
        <w:rPr>
          <w:rFonts w:ascii="Arial" w:hAnsi="Arial" w:cs="Arial"/>
        </w:rPr>
        <w:t>kierownika praktyk.</w:t>
      </w: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E21235">
        <w:rPr>
          <w:rFonts w:ascii="Arial" w:hAnsi="Arial" w:cs="Arial"/>
          <w:bCs/>
        </w:rPr>
        <w:t>§ 4.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9368A4">
        <w:rPr>
          <w:rFonts w:ascii="Arial" w:hAnsi="Arial" w:cs="Arial"/>
        </w:rPr>
        <w:t>1. Dziekan Wydziału</w:t>
      </w:r>
      <w:r>
        <w:rPr>
          <w:rFonts w:ascii="Arial" w:hAnsi="Arial" w:cs="Arial"/>
        </w:rPr>
        <w:t xml:space="preserve"> lub </w:t>
      </w:r>
      <w:r w:rsidRPr="009368A4">
        <w:rPr>
          <w:rFonts w:ascii="Arial" w:hAnsi="Arial" w:cs="Arial"/>
        </w:rPr>
        <w:t>Prorektor – Zast</w:t>
      </w:r>
      <w:r w:rsidRPr="009368A4">
        <w:rPr>
          <w:rFonts w:ascii="Arial" w:eastAsia="TimesNewRoman" w:hAnsi="Arial" w:cs="Arial"/>
        </w:rPr>
        <w:t>ę</w:t>
      </w:r>
      <w:r w:rsidRPr="009368A4">
        <w:rPr>
          <w:rFonts w:ascii="Arial" w:hAnsi="Arial" w:cs="Arial"/>
        </w:rPr>
        <w:t>pca Komendanta ds. Operacyjnych mo</w:t>
      </w:r>
      <w:r w:rsidRPr="009368A4">
        <w:rPr>
          <w:rFonts w:ascii="Arial" w:eastAsia="TimesNewRoman" w:hAnsi="Arial" w:cs="Arial"/>
        </w:rPr>
        <w:t>ż</w:t>
      </w:r>
      <w:r w:rsidRPr="009368A4">
        <w:rPr>
          <w:rFonts w:ascii="Arial" w:hAnsi="Arial" w:cs="Arial"/>
        </w:rPr>
        <w:t>e wyrazi</w:t>
      </w:r>
      <w:r w:rsidRPr="009368A4">
        <w:rPr>
          <w:rFonts w:ascii="Arial" w:eastAsia="TimesNewRoman" w:hAnsi="Arial" w:cs="Arial"/>
        </w:rPr>
        <w:t xml:space="preserve">ć </w:t>
      </w:r>
      <w:r w:rsidRPr="009368A4">
        <w:rPr>
          <w:rFonts w:ascii="Arial" w:hAnsi="Arial" w:cs="Arial"/>
        </w:rPr>
        <w:t>zgod</w:t>
      </w:r>
      <w:r w:rsidRPr="009368A4">
        <w:rPr>
          <w:rFonts w:ascii="Arial" w:eastAsia="TimesNewRoman" w:hAnsi="Arial" w:cs="Arial"/>
        </w:rPr>
        <w:t xml:space="preserve">ę </w:t>
      </w:r>
      <w:r w:rsidRPr="009368A4">
        <w:rPr>
          <w:rFonts w:ascii="Arial" w:hAnsi="Arial" w:cs="Arial"/>
        </w:rPr>
        <w:t>na odbycie praktyki w wybranej przez studenta</w:t>
      </w:r>
      <w:r>
        <w:rPr>
          <w:rFonts w:ascii="Arial" w:hAnsi="Arial" w:cs="Arial"/>
        </w:rPr>
        <w:t xml:space="preserve"> </w:t>
      </w:r>
      <w:r w:rsidRPr="009368A4">
        <w:rPr>
          <w:rFonts w:ascii="Arial" w:hAnsi="Arial" w:cs="Arial"/>
        </w:rPr>
        <w:t>instytucji, je</w:t>
      </w:r>
      <w:r w:rsidRPr="009368A4">
        <w:rPr>
          <w:rFonts w:ascii="Arial" w:eastAsia="TimesNewRoman" w:hAnsi="Arial" w:cs="Arial"/>
        </w:rPr>
        <w:t>ż</w:t>
      </w:r>
      <w:r w:rsidRPr="009368A4">
        <w:rPr>
          <w:rFonts w:ascii="Arial" w:hAnsi="Arial" w:cs="Arial"/>
        </w:rPr>
        <w:t>eli charakter wykonywanej przez studenta praktyki b</w:t>
      </w:r>
      <w:r w:rsidRPr="009368A4">
        <w:rPr>
          <w:rFonts w:ascii="Arial" w:eastAsia="TimesNewRoman" w:hAnsi="Arial" w:cs="Arial"/>
        </w:rPr>
        <w:t>ę</w:t>
      </w:r>
      <w:r w:rsidRPr="009368A4">
        <w:rPr>
          <w:rFonts w:ascii="Arial" w:hAnsi="Arial" w:cs="Arial"/>
        </w:rPr>
        <w:t>dzie zgodny</w:t>
      </w:r>
      <w:r>
        <w:rPr>
          <w:rFonts w:ascii="Arial" w:hAnsi="Arial" w:cs="Arial"/>
        </w:rPr>
        <w:t xml:space="preserve"> </w:t>
      </w:r>
      <w:r w:rsidRPr="009368A4">
        <w:rPr>
          <w:rFonts w:ascii="Arial" w:hAnsi="Arial" w:cs="Arial"/>
        </w:rPr>
        <w:t>z programem praktyki zawodowej oraz zostanie zawarta stosowna umowa.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9368A4">
        <w:rPr>
          <w:rFonts w:ascii="Arial" w:hAnsi="Arial" w:cs="Arial"/>
        </w:rPr>
        <w:t>2. Dziekan Wydziału mo</w:t>
      </w:r>
      <w:r w:rsidRPr="009368A4">
        <w:rPr>
          <w:rFonts w:ascii="Arial" w:eastAsia="TimesNewRoman" w:hAnsi="Arial" w:cs="Arial"/>
        </w:rPr>
        <w:t>ż</w:t>
      </w:r>
      <w:r w:rsidRPr="009368A4">
        <w:rPr>
          <w:rFonts w:ascii="Arial" w:hAnsi="Arial" w:cs="Arial"/>
        </w:rPr>
        <w:t>e zaliczy</w:t>
      </w:r>
      <w:r w:rsidRPr="009368A4">
        <w:rPr>
          <w:rFonts w:ascii="Arial" w:eastAsia="TimesNewRoman" w:hAnsi="Arial" w:cs="Arial"/>
        </w:rPr>
        <w:t xml:space="preserve">ć </w:t>
      </w:r>
      <w:r w:rsidRPr="009368A4">
        <w:rPr>
          <w:rFonts w:ascii="Arial" w:hAnsi="Arial" w:cs="Arial"/>
        </w:rPr>
        <w:t>studentowi jako praktyk</w:t>
      </w:r>
      <w:r w:rsidRPr="009368A4">
        <w:rPr>
          <w:rFonts w:ascii="Arial" w:eastAsia="TimesNewRoman" w:hAnsi="Arial" w:cs="Arial"/>
        </w:rPr>
        <w:t xml:space="preserve">ę </w:t>
      </w:r>
      <w:r w:rsidRPr="009368A4">
        <w:rPr>
          <w:rFonts w:ascii="Arial" w:hAnsi="Arial" w:cs="Arial"/>
        </w:rPr>
        <w:t>zawodow</w:t>
      </w:r>
      <w:r w:rsidRPr="009368A4">
        <w:rPr>
          <w:rFonts w:ascii="Arial" w:eastAsia="TimesNewRoman" w:hAnsi="Arial" w:cs="Arial"/>
        </w:rPr>
        <w:t>ą</w:t>
      </w:r>
      <w:r w:rsidRPr="009368A4">
        <w:rPr>
          <w:rFonts w:ascii="Arial" w:hAnsi="Arial" w:cs="Arial"/>
        </w:rPr>
        <w:t>, wykonywan</w:t>
      </w:r>
      <w:r w:rsidRPr="009368A4">
        <w:rPr>
          <w:rFonts w:ascii="Arial" w:eastAsia="TimesNewRoman" w:hAnsi="Arial" w:cs="Arial"/>
        </w:rPr>
        <w:t xml:space="preserve">ą </w:t>
      </w:r>
      <w:r w:rsidRPr="009368A4">
        <w:rPr>
          <w:rFonts w:ascii="Arial" w:hAnsi="Arial" w:cs="Arial"/>
        </w:rPr>
        <w:t>przez niego prac</w:t>
      </w:r>
      <w:r w:rsidRPr="009368A4">
        <w:rPr>
          <w:rFonts w:ascii="Arial" w:eastAsia="TimesNewRoman" w:hAnsi="Arial" w:cs="Arial"/>
        </w:rPr>
        <w:t>ę</w:t>
      </w:r>
      <w:r w:rsidRPr="009368A4">
        <w:rPr>
          <w:rFonts w:ascii="Arial" w:hAnsi="Arial" w:cs="Arial"/>
        </w:rPr>
        <w:t>, w instytucjach, je</w:t>
      </w:r>
      <w:r w:rsidRPr="009368A4">
        <w:rPr>
          <w:rFonts w:ascii="Arial" w:eastAsia="TimesNewRoman" w:hAnsi="Arial" w:cs="Arial"/>
        </w:rPr>
        <w:t>ż</w:t>
      </w:r>
      <w:r w:rsidRPr="009368A4">
        <w:rPr>
          <w:rFonts w:ascii="Arial" w:hAnsi="Arial" w:cs="Arial"/>
        </w:rPr>
        <w:t>eli jej charakter spełnia wymagania programu</w:t>
      </w:r>
      <w:r>
        <w:rPr>
          <w:rFonts w:ascii="Arial" w:hAnsi="Arial" w:cs="Arial"/>
        </w:rPr>
        <w:t xml:space="preserve"> </w:t>
      </w:r>
      <w:r w:rsidRPr="009368A4">
        <w:rPr>
          <w:rFonts w:ascii="Arial" w:hAnsi="Arial" w:cs="Arial"/>
        </w:rPr>
        <w:t>praktyki. W takim przypadku studentowi nie przysługuj</w:t>
      </w:r>
      <w:r w:rsidRPr="009368A4">
        <w:rPr>
          <w:rFonts w:ascii="Arial" w:eastAsia="TimesNewRoman" w:hAnsi="Arial" w:cs="Arial"/>
        </w:rPr>
        <w:t xml:space="preserve">ą </w:t>
      </w:r>
      <w:r w:rsidRPr="009368A4">
        <w:rPr>
          <w:rFonts w:ascii="Arial" w:hAnsi="Arial" w:cs="Arial"/>
        </w:rPr>
        <w:t xml:space="preserve">od Uczelni </w:t>
      </w:r>
      <w:r w:rsidRPr="009368A4">
        <w:rPr>
          <w:rFonts w:ascii="Arial" w:eastAsia="TimesNewRoman" w:hAnsi="Arial" w:cs="Arial"/>
        </w:rPr>
        <w:t>ż</w:t>
      </w:r>
      <w:r w:rsidRPr="009368A4">
        <w:rPr>
          <w:rFonts w:ascii="Arial" w:hAnsi="Arial" w:cs="Arial"/>
        </w:rPr>
        <w:t xml:space="preserve">adne </w:t>
      </w:r>
      <w:r w:rsidRPr="009368A4">
        <w:rPr>
          <w:rFonts w:ascii="Arial" w:eastAsia="TimesNewRoman" w:hAnsi="Arial" w:cs="Arial"/>
        </w:rPr>
        <w:t>ś</w:t>
      </w:r>
      <w:r w:rsidRPr="009368A4">
        <w:rPr>
          <w:rFonts w:ascii="Arial" w:hAnsi="Arial" w:cs="Arial"/>
        </w:rPr>
        <w:t>wiadczenia z</w:t>
      </w:r>
      <w:r>
        <w:rPr>
          <w:rFonts w:ascii="Arial" w:hAnsi="Arial" w:cs="Arial"/>
        </w:rPr>
        <w:t xml:space="preserve"> </w:t>
      </w:r>
      <w:r w:rsidRPr="009368A4">
        <w:rPr>
          <w:rFonts w:ascii="Arial" w:hAnsi="Arial" w:cs="Arial"/>
        </w:rPr>
        <w:t>tytułu praktyki.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9368A4">
        <w:rPr>
          <w:rFonts w:ascii="Arial" w:hAnsi="Arial" w:cs="Arial"/>
        </w:rPr>
        <w:t>3. Dziekan Wydziału mo</w:t>
      </w:r>
      <w:r w:rsidRPr="009368A4">
        <w:rPr>
          <w:rFonts w:ascii="Arial" w:eastAsia="TimesNewRoman" w:hAnsi="Arial" w:cs="Arial"/>
        </w:rPr>
        <w:t>ż</w:t>
      </w:r>
      <w:r w:rsidRPr="009368A4">
        <w:rPr>
          <w:rFonts w:ascii="Arial" w:hAnsi="Arial" w:cs="Arial"/>
        </w:rPr>
        <w:t>e uzna</w:t>
      </w:r>
      <w:r w:rsidRPr="009368A4">
        <w:rPr>
          <w:rFonts w:ascii="Arial" w:eastAsia="TimesNewRoman" w:hAnsi="Arial" w:cs="Arial"/>
        </w:rPr>
        <w:t xml:space="preserve">ć </w:t>
      </w:r>
      <w:r w:rsidRPr="009368A4">
        <w:rPr>
          <w:rFonts w:ascii="Arial" w:hAnsi="Arial" w:cs="Arial"/>
        </w:rPr>
        <w:t>studentom studiów niestacjonarnych odbycie praktyki</w:t>
      </w:r>
      <w:r>
        <w:rPr>
          <w:rFonts w:ascii="Arial" w:hAnsi="Arial" w:cs="Arial"/>
        </w:rPr>
        <w:t xml:space="preserve"> </w:t>
      </w:r>
      <w:r w:rsidRPr="009368A4">
        <w:rPr>
          <w:rFonts w:ascii="Arial" w:hAnsi="Arial" w:cs="Arial"/>
        </w:rPr>
        <w:t>zawodowej na podstawie za</w:t>
      </w:r>
      <w:r w:rsidRPr="009368A4">
        <w:rPr>
          <w:rFonts w:ascii="Arial" w:eastAsia="TimesNewRoman" w:hAnsi="Arial" w:cs="Arial"/>
        </w:rPr>
        <w:t>ś</w:t>
      </w:r>
      <w:r w:rsidRPr="009368A4">
        <w:rPr>
          <w:rFonts w:ascii="Arial" w:hAnsi="Arial" w:cs="Arial"/>
        </w:rPr>
        <w:t>wiadczenia z miejsca pracy, o ile jego tre</w:t>
      </w:r>
      <w:r w:rsidRPr="009368A4">
        <w:rPr>
          <w:rFonts w:ascii="Arial" w:eastAsia="TimesNewRoman" w:hAnsi="Arial" w:cs="Arial"/>
        </w:rPr>
        <w:t xml:space="preserve">ść </w:t>
      </w:r>
      <w:r w:rsidRPr="009368A4">
        <w:rPr>
          <w:rFonts w:ascii="Arial" w:hAnsi="Arial" w:cs="Arial"/>
        </w:rPr>
        <w:t>wyczerpie</w:t>
      </w:r>
      <w:r>
        <w:rPr>
          <w:rFonts w:ascii="Arial" w:hAnsi="Arial" w:cs="Arial"/>
        </w:rPr>
        <w:t xml:space="preserve"> </w:t>
      </w:r>
      <w:r w:rsidRPr="009368A4">
        <w:rPr>
          <w:rFonts w:ascii="Arial" w:hAnsi="Arial" w:cs="Arial"/>
        </w:rPr>
        <w:t>warunki okre</w:t>
      </w:r>
      <w:r w:rsidRPr="009368A4">
        <w:rPr>
          <w:rFonts w:ascii="Arial" w:eastAsia="TimesNewRoman" w:hAnsi="Arial" w:cs="Arial"/>
        </w:rPr>
        <w:t>ś</w:t>
      </w:r>
      <w:r w:rsidRPr="009368A4">
        <w:rPr>
          <w:rFonts w:ascii="Arial" w:hAnsi="Arial" w:cs="Arial"/>
        </w:rPr>
        <w:t>lone § 4 pkt. 2.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072D10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E21235">
        <w:rPr>
          <w:rFonts w:ascii="Arial" w:hAnsi="Arial" w:cs="Arial"/>
          <w:bCs/>
        </w:rPr>
        <w:t>Rozdział II.</w:t>
      </w: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E21235">
        <w:rPr>
          <w:rFonts w:ascii="Arial" w:hAnsi="Arial" w:cs="Arial"/>
          <w:bCs/>
        </w:rPr>
        <w:t>Postanowienia szczegółowe</w:t>
      </w: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E21235">
        <w:rPr>
          <w:rFonts w:ascii="Arial" w:hAnsi="Arial" w:cs="Arial"/>
          <w:bCs/>
        </w:rPr>
        <w:t>§ 5.</w:t>
      </w:r>
    </w:p>
    <w:p w:rsidR="00072D10" w:rsidRPr="00536A66" w:rsidRDefault="00072D10" w:rsidP="0016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36A66">
        <w:rPr>
          <w:rFonts w:ascii="Arial" w:hAnsi="Arial" w:cs="Arial"/>
        </w:rPr>
        <w:lastRenderedPageBreak/>
        <w:t>Kierownik praktyk zawodowych w porozumieniu z wła</w:t>
      </w:r>
      <w:r w:rsidRPr="00536A66">
        <w:rPr>
          <w:rFonts w:ascii="Arial" w:eastAsia="TimesNewRoman" w:hAnsi="Arial" w:cs="Arial"/>
        </w:rPr>
        <w:t>ś</w:t>
      </w:r>
      <w:r w:rsidRPr="00536A66">
        <w:rPr>
          <w:rFonts w:ascii="Arial" w:hAnsi="Arial" w:cs="Arial"/>
        </w:rPr>
        <w:t>ciwym dziekanem wydziału lub Prorektorem – Zast</w:t>
      </w:r>
      <w:r w:rsidRPr="00536A66">
        <w:rPr>
          <w:rFonts w:ascii="Arial" w:eastAsia="TimesNewRoman" w:hAnsi="Arial" w:cs="Arial"/>
        </w:rPr>
        <w:t>ę</w:t>
      </w:r>
      <w:r w:rsidRPr="00536A66">
        <w:rPr>
          <w:rFonts w:ascii="Arial" w:hAnsi="Arial" w:cs="Arial"/>
        </w:rPr>
        <w:t xml:space="preserve">pcą Komendanta ds. Operacyjnych przygotowuje umowy </w:t>
      </w:r>
      <w:r>
        <w:rPr>
          <w:rFonts w:ascii="Arial" w:hAnsi="Arial" w:cs="Arial"/>
        </w:rPr>
        <w:br/>
      </w:r>
      <w:r w:rsidRPr="00536A66">
        <w:rPr>
          <w:rFonts w:ascii="Arial" w:hAnsi="Arial" w:cs="Arial"/>
        </w:rPr>
        <w:t>z instytucjami o studenckich praktykach zawodowych.</w:t>
      </w:r>
    </w:p>
    <w:p w:rsidR="00072D10" w:rsidRDefault="00072D10" w:rsidP="0016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368A4">
        <w:rPr>
          <w:rFonts w:ascii="Arial" w:hAnsi="Arial" w:cs="Arial"/>
        </w:rPr>
        <w:t>W umowach okre</w:t>
      </w:r>
      <w:r w:rsidRPr="009368A4">
        <w:rPr>
          <w:rFonts w:ascii="Arial" w:eastAsia="TimesNewRoman" w:hAnsi="Arial" w:cs="Arial"/>
        </w:rPr>
        <w:t>ś</w:t>
      </w:r>
      <w:r w:rsidRPr="009368A4">
        <w:rPr>
          <w:rFonts w:ascii="Arial" w:hAnsi="Arial" w:cs="Arial"/>
        </w:rPr>
        <w:t>la si</w:t>
      </w:r>
      <w:r w:rsidRPr="009368A4">
        <w:rPr>
          <w:rFonts w:ascii="Arial" w:eastAsia="TimesNewRoman" w:hAnsi="Arial" w:cs="Arial"/>
        </w:rPr>
        <w:t xml:space="preserve">ę </w:t>
      </w:r>
      <w:r w:rsidRPr="009368A4">
        <w:rPr>
          <w:rFonts w:ascii="Arial" w:hAnsi="Arial" w:cs="Arial"/>
        </w:rPr>
        <w:t>szczegółowo zasa</w:t>
      </w:r>
      <w:r>
        <w:rPr>
          <w:rFonts w:ascii="Arial" w:hAnsi="Arial" w:cs="Arial"/>
        </w:rPr>
        <w:t xml:space="preserve">dy odbywania praktyki zawodowej, </w:t>
      </w:r>
      <w:r w:rsidRPr="00953118">
        <w:rPr>
          <w:rFonts w:ascii="Arial" w:hAnsi="Arial" w:cs="Arial"/>
        </w:rPr>
        <w:t>podstaw</w:t>
      </w:r>
      <w:r w:rsidRPr="00953118">
        <w:rPr>
          <w:rFonts w:ascii="Arial" w:eastAsia="TimesNewRoman" w:hAnsi="Arial" w:cs="Arial"/>
        </w:rPr>
        <w:t xml:space="preserve">ę </w:t>
      </w:r>
      <w:r w:rsidRPr="00953118">
        <w:rPr>
          <w:rFonts w:ascii="Arial" w:hAnsi="Arial" w:cs="Arial"/>
        </w:rPr>
        <w:t xml:space="preserve">odbywania praktyki zawodowej (np. skierowanie z Uczelni, umowa </w:t>
      </w:r>
      <w:r>
        <w:rPr>
          <w:rFonts w:ascii="Arial" w:hAnsi="Arial" w:cs="Arial"/>
        </w:rPr>
        <w:br/>
      </w:r>
      <w:r w:rsidRPr="00953118">
        <w:rPr>
          <w:rFonts w:ascii="Arial" w:hAnsi="Arial" w:cs="Arial"/>
        </w:rPr>
        <w:t>o prac</w:t>
      </w:r>
      <w:r w:rsidRPr="00953118">
        <w:rPr>
          <w:rFonts w:ascii="Arial" w:eastAsia="TimesNewRoman" w:hAnsi="Arial" w:cs="Arial"/>
        </w:rPr>
        <w:t>ę</w:t>
      </w:r>
      <w:r w:rsidRPr="00953118">
        <w:rPr>
          <w:rFonts w:ascii="Arial" w:hAnsi="Arial" w:cs="Arial"/>
        </w:rPr>
        <w:t>), ramowy program oraz czas trwania praktyki zawodowej.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</w:rPr>
      </w:pPr>
      <w:r w:rsidRPr="009368A4">
        <w:rPr>
          <w:rFonts w:ascii="Arial" w:hAnsi="Arial" w:cs="Arial"/>
        </w:rPr>
        <w:t>Zał</w:t>
      </w:r>
      <w:r w:rsidRPr="009368A4">
        <w:rPr>
          <w:rFonts w:ascii="Arial" w:eastAsia="TimesNewRoman" w:hAnsi="Arial" w:cs="Arial"/>
        </w:rPr>
        <w:t>ą</w:t>
      </w:r>
      <w:r w:rsidRPr="009368A4">
        <w:rPr>
          <w:rFonts w:ascii="Arial" w:hAnsi="Arial" w:cs="Arial"/>
        </w:rPr>
        <w:t>cznikami do umowy s</w:t>
      </w:r>
      <w:r w:rsidRPr="009368A4">
        <w:rPr>
          <w:rFonts w:ascii="Arial" w:eastAsia="TimesNewRoman" w:hAnsi="Arial" w:cs="Arial"/>
        </w:rPr>
        <w:t>ą</w:t>
      </w:r>
      <w:r w:rsidRPr="009368A4">
        <w:rPr>
          <w:rFonts w:ascii="Arial" w:hAnsi="Arial" w:cs="Arial"/>
        </w:rPr>
        <w:t>: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</w:rPr>
      </w:pPr>
      <w:r w:rsidRPr="009368A4">
        <w:rPr>
          <w:rFonts w:ascii="Arial" w:hAnsi="Arial" w:cs="Arial"/>
        </w:rPr>
        <w:t>- skierowania na odbycie praktyki zawodowej,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</w:rPr>
      </w:pPr>
      <w:r w:rsidRPr="009368A4">
        <w:rPr>
          <w:rFonts w:ascii="Arial" w:hAnsi="Arial" w:cs="Arial"/>
        </w:rPr>
        <w:t>- karta praktyki zawodowej.</w:t>
      </w:r>
    </w:p>
    <w:p w:rsidR="00072D10" w:rsidRPr="00E15A7F" w:rsidRDefault="00072D10" w:rsidP="0016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E15A7F">
        <w:rPr>
          <w:rFonts w:ascii="Arial" w:hAnsi="Arial" w:cs="Arial"/>
        </w:rPr>
        <w:t>Praktyki zawodowe odbywają si</w:t>
      </w:r>
      <w:r w:rsidRPr="00E15A7F">
        <w:rPr>
          <w:rFonts w:ascii="Arial" w:eastAsia="TimesNewRoman" w:hAnsi="Arial" w:cs="Arial"/>
        </w:rPr>
        <w:t xml:space="preserve">ę </w:t>
      </w:r>
      <w:r w:rsidRPr="00E15A7F">
        <w:rPr>
          <w:rFonts w:ascii="Arial" w:hAnsi="Arial" w:cs="Arial"/>
        </w:rPr>
        <w:t>w szczególności w następujących instytucjach: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 w:rsidRPr="009368A4">
        <w:rPr>
          <w:rFonts w:ascii="Arial" w:hAnsi="Arial" w:cs="Arial"/>
        </w:rPr>
        <w:t>a) jednostkach organizacyjnych Pa</w:t>
      </w:r>
      <w:r w:rsidRPr="009368A4">
        <w:rPr>
          <w:rFonts w:ascii="Arial" w:eastAsia="TimesNewRoman" w:hAnsi="Arial" w:cs="Arial"/>
        </w:rPr>
        <w:t>ń</w:t>
      </w:r>
      <w:r w:rsidRPr="009368A4">
        <w:rPr>
          <w:rFonts w:ascii="Arial" w:hAnsi="Arial" w:cs="Arial"/>
        </w:rPr>
        <w:t>stwowej Stra</w:t>
      </w:r>
      <w:r w:rsidRPr="009368A4">
        <w:rPr>
          <w:rFonts w:ascii="Arial" w:eastAsia="TimesNewRoman" w:hAnsi="Arial" w:cs="Arial"/>
        </w:rPr>
        <w:t>ż</w:t>
      </w:r>
      <w:r w:rsidRPr="009368A4">
        <w:rPr>
          <w:rFonts w:ascii="Arial" w:hAnsi="Arial" w:cs="Arial"/>
        </w:rPr>
        <w:t>y Po</w:t>
      </w:r>
      <w:r w:rsidRPr="009368A4">
        <w:rPr>
          <w:rFonts w:ascii="Arial" w:eastAsia="TimesNewRoman" w:hAnsi="Arial" w:cs="Arial"/>
        </w:rPr>
        <w:t>ż</w:t>
      </w:r>
      <w:r w:rsidRPr="009368A4">
        <w:rPr>
          <w:rFonts w:ascii="Arial" w:hAnsi="Arial" w:cs="Arial"/>
        </w:rPr>
        <w:t>arnej,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 w:rsidRPr="009368A4">
        <w:rPr>
          <w:rFonts w:ascii="Arial" w:hAnsi="Arial" w:cs="Arial"/>
        </w:rPr>
        <w:t>b) jednostkach ochrony przeciwpo</w:t>
      </w:r>
      <w:r w:rsidRPr="009368A4">
        <w:rPr>
          <w:rFonts w:ascii="Arial" w:eastAsia="TimesNewRoman" w:hAnsi="Arial" w:cs="Arial"/>
        </w:rPr>
        <w:t>ż</w:t>
      </w:r>
      <w:r w:rsidRPr="009368A4">
        <w:rPr>
          <w:rFonts w:ascii="Arial" w:hAnsi="Arial" w:cs="Arial"/>
        </w:rPr>
        <w:t>arowej</w:t>
      </w:r>
      <w:r>
        <w:rPr>
          <w:rFonts w:ascii="Arial" w:hAnsi="Arial" w:cs="Arial"/>
        </w:rPr>
        <w:t>,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 w:rsidRPr="009368A4">
        <w:rPr>
          <w:rFonts w:ascii="Arial" w:hAnsi="Arial" w:cs="Arial"/>
        </w:rPr>
        <w:t>c) organach administracji rz</w:t>
      </w:r>
      <w:r w:rsidRPr="009368A4">
        <w:rPr>
          <w:rFonts w:ascii="Arial" w:eastAsia="TimesNewRoman" w:hAnsi="Arial" w:cs="Arial"/>
        </w:rPr>
        <w:t>ą</w:t>
      </w:r>
      <w:r w:rsidRPr="009368A4">
        <w:rPr>
          <w:rFonts w:ascii="Arial" w:hAnsi="Arial" w:cs="Arial"/>
        </w:rPr>
        <w:t>dowej,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 w:rsidRPr="009368A4">
        <w:rPr>
          <w:rFonts w:ascii="Arial" w:hAnsi="Arial" w:cs="Arial"/>
        </w:rPr>
        <w:t>d) organach samorz</w:t>
      </w:r>
      <w:r w:rsidRPr="009368A4">
        <w:rPr>
          <w:rFonts w:ascii="Arial" w:eastAsia="TimesNewRoman" w:hAnsi="Arial" w:cs="Arial"/>
        </w:rPr>
        <w:t>ą</w:t>
      </w:r>
      <w:r w:rsidRPr="009368A4">
        <w:rPr>
          <w:rFonts w:ascii="Arial" w:hAnsi="Arial" w:cs="Arial"/>
        </w:rPr>
        <w:t>du terytorialnego,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</w:rPr>
      </w:pPr>
      <w:r w:rsidRPr="009368A4">
        <w:rPr>
          <w:rFonts w:ascii="Arial" w:hAnsi="Arial" w:cs="Arial"/>
        </w:rPr>
        <w:t xml:space="preserve">e) </w:t>
      </w:r>
      <w:r>
        <w:rPr>
          <w:rFonts w:ascii="Arial" w:hAnsi="Arial" w:cs="Arial"/>
        </w:rPr>
        <w:t>instytucjach zagranicznych na podstawie uprzednio podpisanych z Uczelnią porozumień.</w:t>
      </w:r>
    </w:p>
    <w:p w:rsidR="00072D10" w:rsidRPr="00E15A7F" w:rsidRDefault="00072D10" w:rsidP="0016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15A7F">
        <w:rPr>
          <w:rFonts w:ascii="Arial" w:hAnsi="Arial" w:cs="Arial"/>
        </w:rPr>
        <w:t>Student odbywaj</w:t>
      </w:r>
      <w:r w:rsidRPr="00E15A7F">
        <w:rPr>
          <w:rFonts w:ascii="Arial" w:eastAsia="TimesNewRoman" w:hAnsi="Arial" w:cs="Arial"/>
        </w:rPr>
        <w:t>ą</w:t>
      </w:r>
      <w:r w:rsidRPr="00E15A7F">
        <w:rPr>
          <w:rFonts w:ascii="Arial" w:hAnsi="Arial" w:cs="Arial"/>
        </w:rPr>
        <w:t>cy praktyk</w:t>
      </w:r>
      <w:r w:rsidRPr="00E15A7F">
        <w:rPr>
          <w:rFonts w:ascii="Arial" w:eastAsia="TimesNewRoman" w:hAnsi="Arial" w:cs="Arial"/>
        </w:rPr>
        <w:t xml:space="preserve">ę </w:t>
      </w:r>
      <w:r w:rsidRPr="00E15A7F">
        <w:rPr>
          <w:rFonts w:ascii="Arial" w:hAnsi="Arial" w:cs="Arial"/>
        </w:rPr>
        <w:t>zawodow</w:t>
      </w:r>
      <w:r w:rsidRPr="00E15A7F">
        <w:rPr>
          <w:rFonts w:ascii="Arial" w:eastAsia="TimesNewRoman" w:hAnsi="Arial" w:cs="Arial"/>
        </w:rPr>
        <w:t xml:space="preserve">ą </w:t>
      </w:r>
      <w:r w:rsidRPr="00E15A7F">
        <w:rPr>
          <w:rFonts w:ascii="Arial" w:hAnsi="Arial" w:cs="Arial"/>
        </w:rPr>
        <w:t>zobowi</w:t>
      </w:r>
      <w:r w:rsidRPr="00E15A7F">
        <w:rPr>
          <w:rFonts w:ascii="Arial" w:eastAsia="TimesNewRoman" w:hAnsi="Arial" w:cs="Arial"/>
        </w:rPr>
        <w:t>ą</w:t>
      </w:r>
      <w:r w:rsidRPr="00E15A7F">
        <w:rPr>
          <w:rFonts w:ascii="Arial" w:hAnsi="Arial" w:cs="Arial"/>
        </w:rPr>
        <w:t>zany jest do udokumentowania przebiegu praktyki w karcie praktyki zawodowej. Karta praktyki zawodowej zawiera w szczególności: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</w:rPr>
      </w:pPr>
      <w:r w:rsidRPr="009368A4">
        <w:rPr>
          <w:rFonts w:ascii="Arial" w:hAnsi="Arial" w:cs="Arial"/>
        </w:rPr>
        <w:t>a) stron</w:t>
      </w:r>
      <w:r w:rsidRPr="009368A4">
        <w:rPr>
          <w:rFonts w:ascii="Arial" w:eastAsia="TimesNewRoman" w:hAnsi="Arial" w:cs="Arial"/>
        </w:rPr>
        <w:t xml:space="preserve">ę </w:t>
      </w:r>
      <w:r w:rsidRPr="009368A4">
        <w:rPr>
          <w:rFonts w:ascii="Arial" w:hAnsi="Arial" w:cs="Arial"/>
        </w:rPr>
        <w:t>tytułow</w:t>
      </w:r>
      <w:r w:rsidRPr="009368A4">
        <w:rPr>
          <w:rFonts w:ascii="Arial" w:eastAsia="TimesNewRoman" w:hAnsi="Arial" w:cs="Arial"/>
        </w:rPr>
        <w:t xml:space="preserve">ą </w:t>
      </w:r>
      <w:r w:rsidRPr="009368A4">
        <w:rPr>
          <w:rFonts w:ascii="Arial" w:hAnsi="Arial" w:cs="Arial"/>
        </w:rPr>
        <w:t>z okre</w:t>
      </w:r>
      <w:r w:rsidRPr="009368A4">
        <w:rPr>
          <w:rFonts w:ascii="Arial" w:eastAsia="TimesNewRoman" w:hAnsi="Arial" w:cs="Arial"/>
        </w:rPr>
        <w:t>ś</w:t>
      </w:r>
      <w:r w:rsidRPr="009368A4">
        <w:rPr>
          <w:rFonts w:ascii="Arial" w:hAnsi="Arial" w:cs="Arial"/>
        </w:rPr>
        <w:t>leniem: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851" w:hanging="283"/>
        <w:rPr>
          <w:rFonts w:ascii="Arial" w:hAnsi="Arial" w:cs="Arial"/>
        </w:rPr>
      </w:pPr>
      <w:r w:rsidRPr="009368A4">
        <w:rPr>
          <w:rFonts w:ascii="Arial" w:hAnsi="Arial" w:cs="Arial"/>
        </w:rPr>
        <w:t>- miejsca i okresu odbywania praktyki zawodowej,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851" w:hanging="283"/>
        <w:rPr>
          <w:rFonts w:ascii="Arial" w:hAnsi="Arial" w:cs="Arial"/>
        </w:rPr>
      </w:pPr>
      <w:r w:rsidRPr="009368A4">
        <w:rPr>
          <w:rFonts w:ascii="Arial" w:hAnsi="Arial" w:cs="Arial"/>
        </w:rPr>
        <w:t xml:space="preserve">- danych osobowych </w:t>
      </w:r>
      <w:r>
        <w:rPr>
          <w:rFonts w:ascii="Arial" w:hAnsi="Arial" w:cs="Arial"/>
        </w:rPr>
        <w:t>studenta</w:t>
      </w:r>
      <w:r w:rsidRPr="009368A4">
        <w:rPr>
          <w:rFonts w:ascii="Arial" w:hAnsi="Arial" w:cs="Arial"/>
        </w:rPr>
        <w:t>,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851" w:hanging="283"/>
        <w:rPr>
          <w:rFonts w:ascii="Arial" w:hAnsi="Arial" w:cs="Arial"/>
        </w:rPr>
      </w:pPr>
      <w:r w:rsidRPr="009368A4">
        <w:rPr>
          <w:rFonts w:ascii="Arial" w:hAnsi="Arial" w:cs="Arial"/>
        </w:rPr>
        <w:t>- stopnia słu</w:t>
      </w:r>
      <w:r w:rsidRPr="009368A4">
        <w:rPr>
          <w:rFonts w:ascii="Arial" w:eastAsia="TimesNewRoman" w:hAnsi="Arial" w:cs="Arial"/>
        </w:rPr>
        <w:t>ż</w:t>
      </w:r>
      <w:r w:rsidRPr="009368A4">
        <w:rPr>
          <w:rFonts w:ascii="Arial" w:hAnsi="Arial" w:cs="Arial"/>
        </w:rPr>
        <w:t>bowego</w:t>
      </w:r>
      <w:r>
        <w:rPr>
          <w:rFonts w:ascii="Arial" w:hAnsi="Arial" w:cs="Arial"/>
        </w:rPr>
        <w:t xml:space="preserve"> (w przypadku strażaków)</w:t>
      </w:r>
      <w:r w:rsidRPr="009368A4">
        <w:rPr>
          <w:rFonts w:ascii="Arial" w:hAnsi="Arial" w:cs="Arial"/>
        </w:rPr>
        <w:t xml:space="preserve">, tytułu, nazwiska i imienia opiekuna </w:t>
      </w:r>
      <w:r>
        <w:rPr>
          <w:rFonts w:ascii="Arial" w:hAnsi="Arial" w:cs="Arial"/>
        </w:rPr>
        <w:t>studenta</w:t>
      </w:r>
      <w:r w:rsidRPr="009368A4">
        <w:rPr>
          <w:rFonts w:ascii="Arial" w:hAnsi="Arial" w:cs="Arial"/>
        </w:rPr>
        <w:t>.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b) opis przebiegu praktyki</w:t>
      </w:r>
      <w:r w:rsidRPr="009368A4">
        <w:rPr>
          <w:rFonts w:ascii="Arial" w:hAnsi="Arial" w:cs="Arial"/>
        </w:rPr>
        <w:t>,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ind w:left="567" w:hanging="283"/>
        <w:rPr>
          <w:rFonts w:ascii="Arial" w:eastAsia="TimesNewRoman" w:hAnsi="Arial" w:cs="Arial"/>
        </w:rPr>
      </w:pPr>
      <w:r w:rsidRPr="009368A4">
        <w:rPr>
          <w:rFonts w:ascii="Arial" w:hAnsi="Arial" w:cs="Arial"/>
        </w:rPr>
        <w:t>c) sprawozdanie potwierdzone podpisem opiekuna praktyki zawodowej z ramienia</w:t>
      </w:r>
      <w:r>
        <w:rPr>
          <w:rFonts w:ascii="Arial" w:hAnsi="Arial" w:cs="Arial"/>
        </w:rPr>
        <w:t xml:space="preserve"> </w:t>
      </w:r>
      <w:r w:rsidRPr="009368A4">
        <w:rPr>
          <w:rFonts w:ascii="Arial" w:hAnsi="Arial" w:cs="Arial"/>
        </w:rPr>
        <w:t>instytucji wraz z opini</w:t>
      </w:r>
      <w:r w:rsidRPr="009368A4">
        <w:rPr>
          <w:rFonts w:ascii="Arial" w:eastAsia="TimesNewRoman" w:hAnsi="Arial" w:cs="Arial"/>
        </w:rPr>
        <w:t xml:space="preserve">ą </w:t>
      </w:r>
      <w:r w:rsidRPr="009368A4">
        <w:rPr>
          <w:rFonts w:ascii="Arial" w:hAnsi="Arial" w:cs="Arial"/>
        </w:rPr>
        <w:t>oraz ocen</w:t>
      </w:r>
      <w:r w:rsidRPr="009368A4">
        <w:rPr>
          <w:rFonts w:ascii="Arial" w:eastAsia="TimesNewRoman" w:hAnsi="Arial" w:cs="Arial"/>
        </w:rPr>
        <w:t xml:space="preserve">ą </w:t>
      </w:r>
      <w:r w:rsidRPr="009368A4">
        <w:rPr>
          <w:rFonts w:ascii="Arial" w:hAnsi="Arial" w:cs="Arial"/>
        </w:rPr>
        <w:t>uogólnion</w:t>
      </w:r>
      <w:r w:rsidRPr="009368A4">
        <w:rPr>
          <w:rFonts w:ascii="Arial" w:eastAsia="TimesNewRoman" w:hAnsi="Arial" w:cs="Arial"/>
        </w:rPr>
        <w:t xml:space="preserve">ą </w:t>
      </w:r>
    </w:p>
    <w:p w:rsidR="00072D10" w:rsidRPr="006163DF" w:rsidRDefault="00072D10" w:rsidP="0016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6163DF">
        <w:rPr>
          <w:rFonts w:ascii="Arial" w:hAnsi="Arial" w:cs="Arial"/>
        </w:rPr>
        <w:t>Studen</w:t>
      </w:r>
      <w:r>
        <w:rPr>
          <w:rFonts w:ascii="Arial" w:hAnsi="Arial" w:cs="Arial"/>
        </w:rPr>
        <w:t>t</w:t>
      </w:r>
      <w:r w:rsidRPr="006163DF">
        <w:rPr>
          <w:rFonts w:ascii="Arial" w:hAnsi="Arial" w:cs="Arial"/>
        </w:rPr>
        <w:t xml:space="preserve"> odbywaj</w:t>
      </w:r>
      <w:r w:rsidRPr="006163DF">
        <w:rPr>
          <w:rFonts w:ascii="Arial" w:eastAsia="TimesNewRoman" w:hAnsi="Arial" w:cs="Arial"/>
        </w:rPr>
        <w:t>ą</w:t>
      </w:r>
      <w:r w:rsidRPr="006163DF">
        <w:rPr>
          <w:rFonts w:ascii="Arial" w:hAnsi="Arial" w:cs="Arial"/>
        </w:rPr>
        <w:t>cy praktyk</w:t>
      </w:r>
      <w:r w:rsidRPr="006163DF">
        <w:rPr>
          <w:rFonts w:ascii="Arial" w:eastAsia="TimesNewRoman" w:hAnsi="Arial" w:cs="Arial"/>
        </w:rPr>
        <w:t xml:space="preserve">ę </w:t>
      </w:r>
      <w:r w:rsidRPr="006163DF">
        <w:rPr>
          <w:rFonts w:ascii="Arial" w:hAnsi="Arial" w:cs="Arial"/>
        </w:rPr>
        <w:t>zawodow</w:t>
      </w:r>
      <w:r w:rsidRPr="006163DF">
        <w:rPr>
          <w:rFonts w:ascii="Arial" w:eastAsia="TimesNewRoman" w:hAnsi="Arial" w:cs="Arial"/>
        </w:rPr>
        <w:t xml:space="preserve">ą </w:t>
      </w:r>
      <w:r w:rsidRPr="006163DF">
        <w:rPr>
          <w:rFonts w:ascii="Arial" w:hAnsi="Arial" w:cs="Arial"/>
        </w:rPr>
        <w:t>zobowi</w:t>
      </w:r>
      <w:r w:rsidRPr="006163DF">
        <w:rPr>
          <w:rFonts w:ascii="Arial" w:eastAsia="TimesNewRoman" w:hAnsi="Arial" w:cs="Arial"/>
        </w:rPr>
        <w:t>ą</w:t>
      </w:r>
      <w:r w:rsidRPr="006163DF">
        <w:rPr>
          <w:rFonts w:ascii="Arial" w:hAnsi="Arial" w:cs="Arial"/>
        </w:rPr>
        <w:t>zan</w:t>
      </w:r>
      <w:r>
        <w:rPr>
          <w:rFonts w:ascii="Arial" w:hAnsi="Arial" w:cs="Arial"/>
        </w:rPr>
        <w:t>y</w:t>
      </w:r>
      <w:r w:rsidRPr="00616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</w:t>
      </w:r>
      <w:r w:rsidRPr="006163DF">
        <w:rPr>
          <w:rFonts w:ascii="Arial" w:eastAsia="TimesNewRoman" w:hAnsi="Arial" w:cs="Arial"/>
        </w:rPr>
        <w:t xml:space="preserve"> </w:t>
      </w:r>
      <w:r w:rsidRPr="006163DF">
        <w:rPr>
          <w:rFonts w:ascii="Arial" w:hAnsi="Arial" w:cs="Arial"/>
        </w:rPr>
        <w:t>do: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</w:rPr>
      </w:pPr>
      <w:r w:rsidRPr="009368A4">
        <w:rPr>
          <w:rFonts w:ascii="Arial" w:hAnsi="Arial" w:cs="Arial"/>
        </w:rPr>
        <w:t>a) zgłoszenia si</w:t>
      </w:r>
      <w:r w:rsidRPr="009368A4">
        <w:rPr>
          <w:rFonts w:ascii="Arial" w:eastAsia="TimesNewRoman" w:hAnsi="Arial" w:cs="Arial"/>
        </w:rPr>
        <w:t xml:space="preserve">ę </w:t>
      </w:r>
      <w:r w:rsidRPr="009368A4">
        <w:rPr>
          <w:rFonts w:ascii="Arial" w:hAnsi="Arial" w:cs="Arial"/>
        </w:rPr>
        <w:t>w miejscu praktyki zawodowej w oznaczonym umow</w:t>
      </w:r>
      <w:r w:rsidRPr="009368A4">
        <w:rPr>
          <w:rFonts w:ascii="Arial" w:eastAsia="TimesNewRoman" w:hAnsi="Arial" w:cs="Arial"/>
        </w:rPr>
        <w:t xml:space="preserve">ą </w:t>
      </w:r>
      <w:r w:rsidRPr="009368A4">
        <w:rPr>
          <w:rFonts w:ascii="Arial" w:hAnsi="Arial" w:cs="Arial"/>
        </w:rPr>
        <w:t>terminie zgodnie</w:t>
      </w:r>
      <w:r>
        <w:rPr>
          <w:rFonts w:ascii="Arial" w:hAnsi="Arial" w:cs="Arial"/>
        </w:rPr>
        <w:t xml:space="preserve"> </w:t>
      </w:r>
      <w:r w:rsidRPr="009368A4">
        <w:rPr>
          <w:rFonts w:ascii="Arial" w:hAnsi="Arial" w:cs="Arial"/>
        </w:rPr>
        <w:t>ze skierowaniem,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</w:rPr>
      </w:pPr>
      <w:r w:rsidRPr="009368A4">
        <w:rPr>
          <w:rFonts w:ascii="Arial" w:hAnsi="Arial" w:cs="Arial"/>
        </w:rPr>
        <w:t>b) zapoznania si</w:t>
      </w:r>
      <w:r w:rsidRPr="009368A4">
        <w:rPr>
          <w:rFonts w:ascii="Arial" w:eastAsia="TimesNewRoman" w:hAnsi="Arial" w:cs="Arial"/>
        </w:rPr>
        <w:t xml:space="preserve">ę </w:t>
      </w:r>
      <w:r w:rsidRPr="009368A4">
        <w:rPr>
          <w:rFonts w:ascii="Arial" w:hAnsi="Arial" w:cs="Arial"/>
        </w:rPr>
        <w:t>z programem praktyk zawodowych i jego realizacji,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</w:rPr>
      </w:pPr>
      <w:r w:rsidRPr="009368A4">
        <w:rPr>
          <w:rFonts w:ascii="Arial" w:hAnsi="Arial" w:cs="Arial"/>
        </w:rPr>
        <w:t>c) zapoznania si</w:t>
      </w:r>
      <w:r w:rsidRPr="009368A4">
        <w:rPr>
          <w:rFonts w:ascii="Arial" w:eastAsia="TimesNewRoman" w:hAnsi="Arial" w:cs="Arial"/>
        </w:rPr>
        <w:t xml:space="preserve">ę </w:t>
      </w:r>
      <w:r w:rsidRPr="009368A4">
        <w:rPr>
          <w:rFonts w:ascii="Arial" w:hAnsi="Arial" w:cs="Arial"/>
        </w:rPr>
        <w:t>z regulaminem organizacyjnym instytucji prowadz</w:t>
      </w:r>
      <w:r w:rsidRPr="009368A4">
        <w:rPr>
          <w:rFonts w:ascii="Arial" w:eastAsia="TimesNewRoman" w:hAnsi="Arial" w:cs="Arial"/>
        </w:rPr>
        <w:t>ą</w:t>
      </w:r>
      <w:r w:rsidRPr="009368A4">
        <w:rPr>
          <w:rFonts w:ascii="Arial" w:hAnsi="Arial" w:cs="Arial"/>
        </w:rPr>
        <w:t>cej praktyk</w:t>
      </w:r>
      <w:r w:rsidRPr="009368A4">
        <w:rPr>
          <w:rFonts w:ascii="Arial" w:eastAsia="TimesNewRoman" w:hAnsi="Arial" w:cs="Arial"/>
        </w:rPr>
        <w:t>ę</w:t>
      </w:r>
      <w:r>
        <w:rPr>
          <w:rFonts w:ascii="Arial" w:eastAsia="TimesNewRoman" w:hAnsi="Arial" w:cs="Arial"/>
        </w:rPr>
        <w:t xml:space="preserve"> </w:t>
      </w:r>
      <w:r w:rsidRPr="009368A4">
        <w:rPr>
          <w:rFonts w:ascii="Arial" w:hAnsi="Arial" w:cs="Arial"/>
        </w:rPr>
        <w:t>zawodow</w:t>
      </w:r>
      <w:r w:rsidRPr="009368A4">
        <w:rPr>
          <w:rFonts w:ascii="Arial" w:eastAsia="TimesNewRoman" w:hAnsi="Arial" w:cs="Arial"/>
        </w:rPr>
        <w:t>ą</w:t>
      </w:r>
      <w:r w:rsidRPr="009368A4">
        <w:rPr>
          <w:rFonts w:ascii="Arial" w:hAnsi="Arial" w:cs="Arial"/>
        </w:rPr>
        <w:t>,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</w:rPr>
      </w:pPr>
      <w:r w:rsidRPr="009368A4">
        <w:rPr>
          <w:rFonts w:ascii="Arial" w:hAnsi="Arial" w:cs="Arial"/>
        </w:rPr>
        <w:t>d) wykonywania polece</w:t>
      </w:r>
      <w:r w:rsidRPr="009368A4">
        <w:rPr>
          <w:rFonts w:ascii="Arial" w:eastAsia="TimesNewRoman" w:hAnsi="Arial" w:cs="Arial"/>
        </w:rPr>
        <w:t xml:space="preserve">ń </w:t>
      </w:r>
      <w:r w:rsidRPr="009368A4">
        <w:rPr>
          <w:rFonts w:ascii="Arial" w:hAnsi="Arial" w:cs="Arial"/>
        </w:rPr>
        <w:t>opiekuna praktyk oraz innych przeło</w:t>
      </w:r>
      <w:r w:rsidRPr="009368A4">
        <w:rPr>
          <w:rFonts w:ascii="Arial" w:eastAsia="TimesNewRoman" w:hAnsi="Arial" w:cs="Arial"/>
        </w:rPr>
        <w:t>ż</w:t>
      </w:r>
      <w:r w:rsidRPr="009368A4">
        <w:rPr>
          <w:rFonts w:ascii="Arial" w:hAnsi="Arial" w:cs="Arial"/>
        </w:rPr>
        <w:t>onych w miejscu</w:t>
      </w:r>
      <w:r>
        <w:rPr>
          <w:rFonts w:ascii="Arial" w:hAnsi="Arial" w:cs="Arial"/>
        </w:rPr>
        <w:t xml:space="preserve"> </w:t>
      </w:r>
      <w:r w:rsidRPr="009368A4">
        <w:rPr>
          <w:rFonts w:ascii="Arial" w:hAnsi="Arial" w:cs="Arial"/>
        </w:rPr>
        <w:t>odbywania praktyki zawodowej,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</w:rPr>
      </w:pPr>
      <w:r w:rsidRPr="009368A4">
        <w:rPr>
          <w:rFonts w:ascii="Arial" w:hAnsi="Arial" w:cs="Arial"/>
        </w:rPr>
        <w:lastRenderedPageBreak/>
        <w:t>e) przestrzegania przyj</w:t>
      </w:r>
      <w:r w:rsidRPr="009368A4">
        <w:rPr>
          <w:rFonts w:ascii="Arial" w:eastAsia="TimesNewRoman" w:hAnsi="Arial" w:cs="Arial"/>
        </w:rPr>
        <w:t>ę</w:t>
      </w:r>
      <w:r w:rsidRPr="009368A4">
        <w:rPr>
          <w:rFonts w:ascii="Arial" w:hAnsi="Arial" w:cs="Arial"/>
        </w:rPr>
        <w:t xml:space="preserve">tego w miejscu odbywania praktyki zawodowej trybu </w:t>
      </w:r>
      <w:r>
        <w:rPr>
          <w:rFonts w:ascii="Arial" w:hAnsi="Arial" w:cs="Arial"/>
        </w:rPr>
        <w:br/>
      </w:r>
      <w:r w:rsidRPr="009368A4">
        <w:rPr>
          <w:rFonts w:ascii="Arial" w:hAnsi="Arial" w:cs="Arial"/>
        </w:rPr>
        <w:t>i porz</w:t>
      </w:r>
      <w:r w:rsidRPr="009368A4">
        <w:rPr>
          <w:rFonts w:ascii="Arial" w:eastAsia="TimesNewRoman" w:hAnsi="Arial" w:cs="Arial"/>
        </w:rPr>
        <w:t>ą</w:t>
      </w:r>
      <w:r w:rsidRPr="009368A4">
        <w:rPr>
          <w:rFonts w:ascii="Arial" w:hAnsi="Arial" w:cs="Arial"/>
        </w:rPr>
        <w:t>dku</w:t>
      </w:r>
      <w:r>
        <w:rPr>
          <w:rFonts w:ascii="Arial" w:hAnsi="Arial" w:cs="Arial"/>
        </w:rPr>
        <w:t xml:space="preserve"> </w:t>
      </w:r>
      <w:r w:rsidRPr="009368A4">
        <w:rPr>
          <w:rFonts w:ascii="Arial" w:hAnsi="Arial" w:cs="Arial"/>
        </w:rPr>
        <w:t>pracy oraz przepisów o bezpiecze</w:t>
      </w:r>
      <w:r w:rsidRPr="009368A4">
        <w:rPr>
          <w:rFonts w:ascii="Arial" w:eastAsia="TimesNewRoman" w:hAnsi="Arial" w:cs="Arial"/>
        </w:rPr>
        <w:t>ń</w:t>
      </w:r>
      <w:r w:rsidRPr="009368A4">
        <w:rPr>
          <w:rFonts w:ascii="Arial" w:hAnsi="Arial" w:cs="Arial"/>
        </w:rPr>
        <w:t>stwie i higienie pracy.</w:t>
      </w:r>
    </w:p>
    <w:p w:rsidR="00072D10" w:rsidRPr="006163DF" w:rsidRDefault="00072D10" w:rsidP="0016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6163DF">
        <w:rPr>
          <w:rFonts w:ascii="Arial" w:hAnsi="Arial" w:cs="Arial"/>
        </w:rPr>
        <w:t>Zaliczenia praktyki dokonuje wła</w:t>
      </w:r>
      <w:r w:rsidRPr="006163DF">
        <w:rPr>
          <w:rFonts w:ascii="Arial" w:eastAsia="TimesNewRoman" w:hAnsi="Arial" w:cs="Arial"/>
        </w:rPr>
        <w:t>ś</w:t>
      </w:r>
      <w:r w:rsidRPr="006163DF">
        <w:rPr>
          <w:rFonts w:ascii="Arial" w:hAnsi="Arial" w:cs="Arial"/>
        </w:rPr>
        <w:t>ciwy kierownik praktyk na podstawie oceny wystawionej przez opiekuna praktyki zawodowej studenta.</w:t>
      </w: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E21235">
        <w:rPr>
          <w:rFonts w:ascii="Arial" w:hAnsi="Arial" w:cs="Arial"/>
          <w:bCs/>
        </w:rPr>
        <w:t>Rozdział III</w:t>
      </w: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E21235">
        <w:rPr>
          <w:rFonts w:ascii="Arial" w:hAnsi="Arial" w:cs="Arial"/>
          <w:bCs/>
        </w:rPr>
        <w:t>Praktyka dowódczo-instruktorska</w:t>
      </w: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E21235">
        <w:rPr>
          <w:rFonts w:ascii="Arial" w:hAnsi="Arial" w:cs="Arial"/>
          <w:bCs/>
        </w:rPr>
        <w:t>§ 6.</w:t>
      </w:r>
    </w:p>
    <w:p w:rsidR="00072D10" w:rsidRPr="006163DF" w:rsidRDefault="00072D10" w:rsidP="00165A4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6163DF">
        <w:rPr>
          <w:rFonts w:ascii="Arial" w:hAnsi="Arial" w:cs="Arial"/>
        </w:rPr>
        <w:t>Praktyka dowódczo-instruktorska obowi</w:t>
      </w:r>
      <w:r w:rsidRPr="006163DF">
        <w:rPr>
          <w:rFonts w:ascii="Arial" w:eastAsia="TimesNewRoman" w:hAnsi="Arial" w:cs="Arial"/>
        </w:rPr>
        <w:t>ą</w:t>
      </w:r>
      <w:r w:rsidRPr="006163DF">
        <w:rPr>
          <w:rFonts w:ascii="Arial" w:hAnsi="Arial" w:cs="Arial"/>
        </w:rPr>
        <w:t>zuje studentów-podchorążych oraz strażaków w słu</w:t>
      </w:r>
      <w:r w:rsidRPr="006163DF">
        <w:rPr>
          <w:rFonts w:ascii="Arial" w:eastAsia="TimesNewRoman" w:hAnsi="Arial" w:cs="Arial"/>
        </w:rPr>
        <w:t>ż</w:t>
      </w:r>
      <w:r w:rsidRPr="006163DF">
        <w:rPr>
          <w:rFonts w:ascii="Arial" w:hAnsi="Arial" w:cs="Arial"/>
        </w:rPr>
        <w:t>bie stałej, pracowników jednostek ochrony przeciwpo</w:t>
      </w:r>
      <w:r w:rsidRPr="006163DF">
        <w:rPr>
          <w:rFonts w:ascii="Arial" w:eastAsia="TimesNewRoman" w:hAnsi="Arial" w:cs="Arial"/>
        </w:rPr>
        <w:t>ż</w:t>
      </w:r>
      <w:r w:rsidRPr="006163DF">
        <w:rPr>
          <w:rFonts w:ascii="Arial" w:hAnsi="Arial" w:cs="Arial"/>
        </w:rPr>
        <w:t>arowej studiów stacjonarnych i niestacjonarnych II-go stopnia.</w:t>
      </w:r>
    </w:p>
    <w:p w:rsidR="00072D10" w:rsidRPr="004617FB" w:rsidRDefault="00072D10" w:rsidP="00165A4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4617FB">
        <w:rPr>
          <w:rFonts w:ascii="Arial" w:hAnsi="Arial" w:cs="Arial"/>
        </w:rPr>
        <w:t xml:space="preserve">Praktyka dowódczo-instruktorska dla studentów-podchorążych oraz strażaków </w:t>
      </w:r>
      <w:r>
        <w:rPr>
          <w:rFonts w:ascii="Arial" w:hAnsi="Arial" w:cs="Arial"/>
        </w:rPr>
        <w:br/>
      </w:r>
      <w:r w:rsidRPr="004617FB">
        <w:rPr>
          <w:rFonts w:ascii="Arial" w:hAnsi="Arial" w:cs="Arial"/>
        </w:rPr>
        <w:t>w słu</w:t>
      </w:r>
      <w:r w:rsidRPr="004617FB">
        <w:rPr>
          <w:rFonts w:ascii="Arial" w:eastAsia="TimesNewRoman" w:hAnsi="Arial" w:cs="Arial"/>
        </w:rPr>
        <w:t>ż</w:t>
      </w:r>
      <w:r w:rsidRPr="004617FB">
        <w:rPr>
          <w:rFonts w:ascii="Arial" w:hAnsi="Arial" w:cs="Arial"/>
        </w:rPr>
        <w:t>bie stałej organizowana jest przez dowódc</w:t>
      </w:r>
      <w:r w:rsidRPr="004617FB">
        <w:rPr>
          <w:rFonts w:ascii="Arial" w:eastAsia="TimesNewRoman" w:hAnsi="Arial" w:cs="Arial"/>
        </w:rPr>
        <w:t xml:space="preserve">ę </w:t>
      </w:r>
      <w:r w:rsidRPr="004617FB">
        <w:rPr>
          <w:rFonts w:ascii="Arial" w:hAnsi="Arial" w:cs="Arial"/>
        </w:rPr>
        <w:t xml:space="preserve">pododdziałów szkolnych </w:t>
      </w:r>
      <w:r>
        <w:rPr>
          <w:rFonts w:ascii="Arial" w:hAnsi="Arial" w:cs="Arial"/>
        </w:rPr>
        <w:br/>
      </w:r>
      <w:r w:rsidRPr="004617FB">
        <w:rPr>
          <w:rFonts w:ascii="Arial" w:hAnsi="Arial" w:cs="Arial"/>
        </w:rPr>
        <w:t>w Szkole Głównej Słu</w:t>
      </w:r>
      <w:r w:rsidRPr="004617FB">
        <w:rPr>
          <w:rFonts w:ascii="Arial" w:eastAsia="TimesNewRoman" w:hAnsi="Arial" w:cs="Arial"/>
        </w:rPr>
        <w:t>ż</w:t>
      </w:r>
      <w:r w:rsidRPr="004617FB">
        <w:rPr>
          <w:rFonts w:ascii="Arial" w:hAnsi="Arial" w:cs="Arial"/>
        </w:rPr>
        <w:t>by Po</w:t>
      </w:r>
      <w:r w:rsidRPr="004617FB">
        <w:rPr>
          <w:rFonts w:ascii="Arial" w:eastAsia="TimesNewRoman" w:hAnsi="Arial" w:cs="Arial"/>
        </w:rPr>
        <w:t>ż</w:t>
      </w:r>
      <w:r w:rsidRPr="004617FB">
        <w:rPr>
          <w:rFonts w:ascii="Arial" w:hAnsi="Arial" w:cs="Arial"/>
        </w:rPr>
        <w:t>arniczej w trakcie przeszkolenia w zakresie ochrony przeciwpo</w:t>
      </w:r>
      <w:r w:rsidRPr="004617FB">
        <w:rPr>
          <w:rFonts w:ascii="Arial" w:eastAsia="TimesNewRoman" w:hAnsi="Arial" w:cs="Arial"/>
        </w:rPr>
        <w:t>ż</w:t>
      </w:r>
      <w:r w:rsidRPr="004617FB">
        <w:rPr>
          <w:rFonts w:ascii="Arial" w:hAnsi="Arial" w:cs="Arial"/>
        </w:rPr>
        <w:t>arowej, realizowanego na podstawie Regulaminu przygotowania stra</w:t>
      </w:r>
      <w:r w:rsidRPr="004617FB">
        <w:rPr>
          <w:rFonts w:ascii="Arial" w:eastAsia="TimesNewRoman" w:hAnsi="Arial" w:cs="Arial"/>
        </w:rPr>
        <w:t>ż</w:t>
      </w:r>
      <w:r w:rsidRPr="004617FB">
        <w:rPr>
          <w:rFonts w:ascii="Arial" w:hAnsi="Arial" w:cs="Arial"/>
        </w:rPr>
        <w:t>aków w słu</w:t>
      </w:r>
      <w:r w:rsidRPr="004617FB">
        <w:rPr>
          <w:rFonts w:ascii="Arial" w:eastAsia="TimesNewRoman" w:hAnsi="Arial" w:cs="Arial"/>
        </w:rPr>
        <w:t>ż</w:t>
      </w:r>
      <w:r w:rsidRPr="004617FB">
        <w:rPr>
          <w:rFonts w:ascii="Arial" w:hAnsi="Arial" w:cs="Arial"/>
        </w:rPr>
        <w:t>bie kandydackiej Szkoły Głównej Słu</w:t>
      </w:r>
      <w:r w:rsidRPr="004617FB">
        <w:rPr>
          <w:rFonts w:ascii="Arial" w:eastAsia="TimesNewRoman" w:hAnsi="Arial" w:cs="Arial"/>
        </w:rPr>
        <w:t>ż</w:t>
      </w:r>
      <w:r w:rsidRPr="004617FB">
        <w:rPr>
          <w:rFonts w:ascii="Arial" w:hAnsi="Arial" w:cs="Arial"/>
        </w:rPr>
        <w:t>by Po</w:t>
      </w:r>
      <w:r w:rsidRPr="004617FB">
        <w:rPr>
          <w:rFonts w:ascii="Arial" w:eastAsia="TimesNewRoman" w:hAnsi="Arial" w:cs="Arial"/>
        </w:rPr>
        <w:t>ż</w:t>
      </w:r>
      <w:r w:rsidRPr="004617FB">
        <w:rPr>
          <w:rFonts w:ascii="Arial" w:hAnsi="Arial" w:cs="Arial"/>
        </w:rPr>
        <w:t>arniczej do pełnienia słu</w:t>
      </w:r>
      <w:r w:rsidRPr="004617FB">
        <w:rPr>
          <w:rFonts w:ascii="Arial" w:eastAsia="TimesNewRoman" w:hAnsi="Arial" w:cs="Arial"/>
        </w:rPr>
        <w:t>ż</w:t>
      </w:r>
      <w:r w:rsidRPr="004617FB">
        <w:rPr>
          <w:rFonts w:ascii="Arial" w:hAnsi="Arial" w:cs="Arial"/>
        </w:rPr>
        <w:t>by w jednostkach organizacyjnych Pa</w:t>
      </w:r>
      <w:r w:rsidRPr="004617FB">
        <w:rPr>
          <w:rFonts w:ascii="Arial" w:eastAsia="TimesNewRoman" w:hAnsi="Arial" w:cs="Arial"/>
        </w:rPr>
        <w:t>ń</w:t>
      </w:r>
      <w:r w:rsidRPr="004617FB">
        <w:rPr>
          <w:rFonts w:ascii="Arial" w:hAnsi="Arial" w:cs="Arial"/>
        </w:rPr>
        <w:t>stwowej Stra</w:t>
      </w:r>
      <w:r w:rsidRPr="004617FB">
        <w:rPr>
          <w:rFonts w:ascii="Arial" w:eastAsia="TimesNewRoman" w:hAnsi="Arial" w:cs="Arial"/>
        </w:rPr>
        <w:t>ż</w:t>
      </w:r>
      <w:r w:rsidRPr="004617FB">
        <w:rPr>
          <w:rFonts w:ascii="Arial" w:hAnsi="Arial" w:cs="Arial"/>
        </w:rPr>
        <w:t>y Po</w:t>
      </w:r>
      <w:r w:rsidRPr="004617FB">
        <w:rPr>
          <w:rFonts w:ascii="Arial" w:eastAsia="TimesNewRoman" w:hAnsi="Arial" w:cs="Arial"/>
        </w:rPr>
        <w:t>ż</w:t>
      </w:r>
      <w:r w:rsidRPr="004617FB">
        <w:rPr>
          <w:rFonts w:ascii="Arial" w:hAnsi="Arial" w:cs="Arial"/>
        </w:rPr>
        <w:t>arnej.</w:t>
      </w:r>
    </w:p>
    <w:p w:rsidR="00072D10" w:rsidRPr="006163DF" w:rsidRDefault="00072D10" w:rsidP="00165A4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6163DF">
        <w:rPr>
          <w:rFonts w:ascii="Arial" w:hAnsi="Arial" w:cs="Arial"/>
        </w:rPr>
        <w:t>Stra</w:t>
      </w:r>
      <w:r w:rsidRPr="006163DF">
        <w:rPr>
          <w:rFonts w:ascii="Arial" w:eastAsia="TimesNewRoman" w:hAnsi="Arial" w:cs="Arial"/>
        </w:rPr>
        <w:t>ż</w:t>
      </w:r>
      <w:r w:rsidRPr="006163DF">
        <w:rPr>
          <w:rFonts w:ascii="Arial" w:hAnsi="Arial" w:cs="Arial"/>
        </w:rPr>
        <w:t>acy w słu</w:t>
      </w:r>
      <w:r w:rsidRPr="006163DF">
        <w:rPr>
          <w:rFonts w:ascii="Arial" w:eastAsia="TimesNewRoman" w:hAnsi="Arial" w:cs="Arial"/>
        </w:rPr>
        <w:t>ż</w:t>
      </w:r>
      <w:r w:rsidRPr="006163DF">
        <w:rPr>
          <w:rFonts w:ascii="Arial" w:hAnsi="Arial" w:cs="Arial"/>
        </w:rPr>
        <w:t>bie stałej i pracownicy jednostek ochrony przeciwpo</w:t>
      </w:r>
      <w:r w:rsidRPr="006163DF">
        <w:rPr>
          <w:rFonts w:ascii="Arial" w:eastAsia="TimesNewRoman" w:hAnsi="Arial" w:cs="Arial"/>
        </w:rPr>
        <w:t>ż</w:t>
      </w:r>
      <w:r w:rsidRPr="006163DF">
        <w:rPr>
          <w:rFonts w:ascii="Arial" w:hAnsi="Arial" w:cs="Arial"/>
        </w:rPr>
        <w:t>arowej praktyk</w:t>
      </w:r>
      <w:r w:rsidRPr="006163DF">
        <w:rPr>
          <w:rFonts w:ascii="Arial" w:eastAsia="TimesNewRoman" w:hAnsi="Arial" w:cs="Arial"/>
        </w:rPr>
        <w:t xml:space="preserve">ę zawodową mogą </w:t>
      </w:r>
      <w:r w:rsidRPr="006163DF">
        <w:rPr>
          <w:rFonts w:ascii="Arial" w:hAnsi="Arial" w:cs="Arial"/>
        </w:rPr>
        <w:t>odbywać</w:t>
      </w:r>
      <w:r w:rsidRPr="006163DF">
        <w:rPr>
          <w:rFonts w:ascii="Arial" w:eastAsia="TimesNewRoman" w:hAnsi="Arial" w:cs="Arial"/>
        </w:rPr>
        <w:t xml:space="preserve"> </w:t>
      </w:r>
      <w:r w:rsidRPr="006163DF">
        <w:rPr>
          <w:rFonts w:ascii="Arial" w:hAnsi="Arial" w:cs="Arial"/>
        </w:rPr>
        <w:t>w miejscu pracy lub słu</w:t>
      </w:r>
      <w:r w:rsidRPr="006163DF">
        <w:rPr>
          <w:rFonts w:ascii="Arial" w:eastAsia="TimesNewRoman" w:hAnsi="Arial" w:cs="Arial"/>
        </w:rPr>
        <w:t>ż</w:t>
      </w:r>
      <w:r w:rsidRPr="006163DF">
        <w:rPr>
          <w:rFonts w:ascii="Arial" w:hAnsi="Arial" w:cs="Arial"/>
        </w:rPr>
        <w:t>by.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E21235">
        <w:rPr>
          <w:rFonts w:ascii="Arial" w:hAnsi="Arial" w:cs="Arial"/>
          <w:bCs/>
        </w:rPr>
        <w:t>§ 7.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9368A4">
        <w:rPr>
          <w:rFonts w:ascii="Arial" w:hAnsi="Arial" w:cs="Arial"/>
        </w:rPr>
        <w:t>1. Celem praktyki dowódczo-instruktorskiej jest nabycie i utrwalenie cech i postawy</w:t>
      </w:r>
      <w:r>
        <w:rPr>
          <w:rFonts w:ascii="Arial" w:hAnsi="Arial" w:cs="Arial"/>
        </w:rPr>
        <w:t xml:space="preserve"> </w:t>
      </w:r>
      <w:r w:rsidRPr="009368A4">
        <w:rPr>
          <w:rFonts w:ascii="Arial" w:hAnsi="Arial" w:cs="Arial"/>
        </w:rPr>
        <w:t>instruktora – dowódcy poprzez prowadzenie zaj</w:t>
      </w:r>
      <w:r w:rsidRPr="009368A4">
        <w:rPr>
          <w:rFonts w:ascii="Arial" w:eastAsia="TimesNewRoman" w:hAnsi="Arial" w:cs="Arial"/>
        </w:rPr>
        <w:t xml:space="preserve">ęć </w:t>
      </w:r>
      <w:r w:rsidRPr="009368A4">
        <w:rPr>
          <w:rFonts w:ascii="Arial" w:hAnsi="Arial" w:cs="Arial"/>
        </w:rPr>
        <w:t>szkoleniowych i wykonywanie</w:t>
      </w:r>
      <w:r>
        <w:rPr>
          <w:rFonts w:ascii="Arial" w:hAnsi="Arial" w:cs="Arial"/>
        </w:rPr>
        <w:t xml:space="preserve"> </w:t>
      </w:r>
      <w:r w:rsidRPr="009368A4">
        <w:rPr>
          <w:rFonts w:ascii="Arial" w:hAnsi="Arial" w:cs="Arial"/>
        </w:rPr>
        <w:t>czynno</w:t>
      </w:r>
      <w:r w:rsidRPr="009368A4">
        <w:rPr>
          <w:rFonts w:ascii="Arial" w:eastAsia="TimesNewRoman" w:hAnsi="Arial" w:cs="Arial"/>
        </w:rPr>
        <w:t>ś</w:t>
      </w:r>
      <w:r w:rsidRPr="009368A4">
        <w:rPr>
          <w:rFonts w:ascii="Arial" w:hAnsi="Arial" w:cs="Arial"/>
        </w:rPr>
        <w:t>ci dowódczych</w:t>
      </w:r>
      <w:r>
        <w:rPr>
          <w:rFonts w:ascii="Arial" w:hAnsi="Arial" w:cs="Arial"/>
        </w:rPr>
        <w:t>.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368A4">
        <w:rPr>
          <w:rFonts w:ascii="Arial" w:hAnsi="Arial" w:cs="Arial"/>
        </w:rPr>
        <w:t>. Praktyka dowódczo-instruktorska podlega zaliczeniu przez kierownika praktyk</w:t>
      </w:r>
      <w:r>
        <w:rPr>
          <w:rFonts w:ascii="Arial" w:hAnsi="Arial" w:cs="Arial"/>
        </w:rPr>
        <w:t>.</w:t>
      </w:r>
    </w:p>
    <w:p w:rsidR="00072D10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072D10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E21235">
        <w:rPr>
          <w:rFonts w:ascii="Arial" w:hAnsi="Arial" w:cs="Arial"/>
          <w:bCs/>
        </w:rPr>
        <w:t>Rozdział IV</w:t>
      </w: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E21235">
        <w:rPr>
          <w:rFonts w:ascii="Arial" w:hAnsi="Arial" w:cs="Arial"/>
          <w:bCs/>
        </w:rPr>
        <w:t>Prawa i obowiązki studentów - podchorążych w związku z odbywaniem praktyki zawodowej</w:t>
      </w: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E21235">
        <w:rPr>
          <w:rFonts w:ascii="Arial" w:hAnsi="Arial" w:cs="Arial"/>
          <w:bCs/>
        </w:rPr>
        <w:t>§ 8.</w:t>
      </w:r>
    </w:p>
    <w:p w:rsidR="00072D10" w:rsidRDefault="00072D10" w:rsidP="00165A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833658">
        <w:rPr>
          <w:rFonts w:ascii="Arial" w:hAnsi="Arial" w:cs="Arial"/>
        </w:rPr>
        <w:t>Do studentów-podchorążych odbywaj</w:t>
      </w:r>
      <w:r w:rsidRPr="00833658">
        <w:rPr>
          <w:rFonts w:ascii="Arial" w:eastAsia="TimesNewRoman" w:hAnsi="Arial" w:cs="Arial"/>
        </w:rPr>
        <w:t>ą</w:t>
      </w:r>
      <w:r w:rsidRPr="00833658">
        <w:rPr>
          <w:rFonts w:ascii="Arial" w:hAnsi="Arial" w:cs="Arial"/>
        </w:rPr>
        <w:t>cych praktyk</w:t>
      </w:r>
      <w:r w:rsidRPr="00833658">
        <w:rPr>
          <w:rFonts w:ascii="Arial" w:eastAsia="TimesNewRoman" w:hAnsi="Arial" w:cs="Arial"/>
        </w:rPr>
        <w:t xml:space="preserve">ę zawodową </w:t>
      </w:r>
      <w:r w:rsidRPr="00833658">
        <w:rPr>
          <w:rFonts w:ascii="Arial" w:hAnsi="Arial" w:cs="Arial"/>
        </w:rPr>
        <w:t>maj</w:t>
      </w:r>
      <w:r w:rsidRPr="00833658">
        <w:rPr>
          <w:rFonts w:ascii="Arial" w:eastAsia="TimesNewRoman" w:hAnsi="Arial" w:cs="Arial"/>
        </w:rPr>
        <w:t xml:space="preserve">ą </w:t>
      </w:r>
      <w:r w:rsidRPr="00833658">
        <w:rPr>
          <w:rFonts w:ascii="Arial" w:hAnsi="Arial" w:cs="Arial"/>
        </w:rPr>
        <w:t>zastosowanie przepisy dotycz</w:t>
      </w:r>
      <w:r w:rsidRPr="00833658">
        <w:rPr>
          <w:rFonts w:ascii="Arial" w:eastAsia="TimesNewRoman" w:hAnsi="Arial" w:cs="Arial"/>
        </w:rPr>
        <w:t>ą</w:t>
      </w:r>
      <w:r w:rsidRPr="00833658">
        <w:rPr>
          <w:rFonts w:ascii="Arial" w:hAnsi="Arial" w:cs="Arial"/>
        </w:rPr>
        <w:t>ce dyscypliny słu</w:t>
      </w:r>
      <w:r w:rsidRPr="00833658">
        <w:rPr>
          <w:rFonts w:ascii="Arial" w:eastAsia="TimesNewRoman" w:hAnsi="Arial" w:cs="Arial"/>
        </w:rPr>
        <w:t>ż</w:t>
      </w:r>
      <w:r w:rsidRPr="00833658">
        <w:rPr>
          <w:rFonts w:ascii="Arial" w:hAnsi="Arial" w:cs="Arial"/>
        </w:rPr>
        <w:t xml:space="preserve">bowej, ochrony tajemnicy </w:t>
      </w:r>
      <w:r w:rsidRPr="00833658">
        <w:rPr>
          <w:rFonts w:ascii="Arial" w:hAnsi="Arial" w:cs="Arial"/>
        </w:rPr>
        <w:lastRenderedPageBreak/>
        <w:t>pa</w:t>
      </w:r>
      <w:r w:rsidRPr="00833658">
        <w:rPr>
          <w:rFonts w:ascii="Arial" w:eastAsia="TimesNewRoman" w:hAnsi="Arial" w:cs="Arial"/>
        </w:rPr>
        <w:t>ń</w:t>
      </w:r>
      <w:r w:rsidRPr="00833658">
        <w:rPr>
          <w:rFonts w:ascii="Arial" w:hAnsi="Arial" w:cs="Arial"/>
        </w:rPr>
        <w:t>stwowej i słu</w:t>
      </w:r>
      <w:r w:rsidRPr="00833658">
        <w:rPr>
          <w:rFonts w:ascii="Arial" w:eastAsia="TimesNewRoman" w:hAnsi="Arial" w:cs="Arial"/>
        </w:rPr>
        <w:t>ż</w:t>
      </w:r>
      <w:r w:rsidRPr="00833658">
        <w:rPr>
          <w:rFonts w:ascii="Arial" w:hAnsi="Arial" w:cs="Arial"/>
        </w:rPr>
        <w:t>bowej, bezpiecze</w:t>
      </w:r>
      <w:r w:rsidRPr="00833658">
        <w:rPr>
          <w:rFonts w:ascii="Arial" w:eastAsia="TimesNewRoman" w:hAnsi="Arial" w:cs="Arial"/>
        </w:rPr>
        <w:t>ń</w:t>
      </w:r>
      <w:r w:rsidRPr="00833658">
        <w:rPr>
          <w:rFonts w:ascii="Arial" w:hAnsi="Arial" w:cs="Arial"/>
        </w:rPr>
        <w:t>stwa i higieny pracy oraz inne przepisy wewn</w:t>
      </w:r>
      <w:r w:rsidRPr="00833658">
        <w:rPr>
          <w:rFonts w:ascii="Arial" w:eastAsia="TimesNewRoman" w:hAnsi="Arial" w:cs="Arial"/>
        </w:rPr>
        <w:t>ę</w:t>
      </w:r>
      <w:r w:rsidRPr="00833658">
        <w:rPr>
          <w:rFonts w:ascii="Arial" w:hAnsi="Arial" w:cs="Arial"/>
        </w:rPr>
        <w:t>trzne reguluj</w:t>
      </w:r>
      <w:r w:rsidRPr="00833658">
        <w:rPr>
          <w:rFonts w:ascii="Arial" w:eastAsia="TimesNewRoman" w:hAnsi="Arial" w:cs="Arial"/>
        </w:rPr>
        <w:t>ą</w:t>
      </w:r>
      <w:r w:rsidRPr="00833658">
        <w:rPr>
          <w:rFonts w:ascii="Arial" w:hAnsi="Arial" w:cs="Arial"/>
        </w:rPr>
        <w:t>ce tok słu</w:t>
      </w:r>
      <w:r w:rsidRPr="00833658">
        <w:rPr>
          <w:rFonts w:ascii="Arial" w:eastAsia="TimesNewRoman" w:hAnsi="Arial" w:cs="Arial"/>
        </w:rPr>
        <w:t>ż</w:t>
      </w:r>
      <w:r w:rsidRPr="00833658">
        <w:rPr>
          <w:rFonts w:ascii="Arial" w:hAnsi="Arial" w:cs="Arial"/>
        </w:rPr>
        <w:t>by w jednostce organizacyjnej PSP, w której odbywaj</w:t>
      </w:r>
      <w:r w:rsidRPr="00833658">
        <w:rPr>
          <w:rFonts w:ascii="Arial" w:eastAsia="TimesNewRoman" w:hAnsi="Arial" w:cs="Arial"/>
        </w:rPr>
        <w:t xml:space="preserve">ą </w:t>
      </w:r>
      <w:r w:rsidRPr="00833658">
        <w:rPr>
          <w:rFonts w:ascii="Arial" w:hAnsi="Arial" w:cs="Arial"/>
        </w:rPr>
        <w:t>praktyk</w:t>
      </w:r>
      <w:r w:rsidRPr="00833658">
        <w:rPr>
          <w:rFonts w:ascii="Arial" w:eastAsia="TimesNewRoman" w:hAnsi="Arial" w:cs="Arial"/>
        </w:rPr>
        <w:t>ę</w:t>
      </w:r>
      <w:r w:rsidRPr="00833658">
        <w:rPr>
          <w:rFonts w:ascii="Arial" w:hAnsi="Arial" w:cs="Arial"/>
        </w:rPr>
        <w:t>.</w:t>
      </w:r>
    </w:p>
    <w:p w:rsidR="00072D10" w:rsidRDefault="00072D10" w:rsidP="00165A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833658">
        <w:rPr>
          <w:rFonts w:ascii="Arial" w:eastAsia="TimesNewRoman" w:hAnsi="Arial" w:cs="Arial"/>
        </w:rPr>
        <w:t>Ś</w:t>
      </w:r>
      <w:r w:rsidRPr="00833658">
        <w:rPr>
          <w:rFonts w:ascii="Arial" w:hAnsi="Arial" w:cs="Arial"/>
        </w:rPr>
        <w:t>wiadczenie przysługuj</w:t>
      </w:r>
      <w:r w:rsidRPr="00833658">
        <w:rPr>
          <w:rFonts w:ascii="Arial" w:eastAsia="TimesNewRoman" w:hAnsi="Arial" w:cs="Arial"/>
        </w:rPr>
        <w:t>ą</w:t>
      </w:r>
      <w:r w:rsidRPr="00833658">
        <w:rPr>
          <w:rFonts w:ascii="Arial" w:hAnsi="Arial" w:cs="Arial"/>
        </w:rPr>
        <w:t>ce studentowi-podchorążemu odbywaj</w:t>
      </w:r>
      <w:r w:rsidRPr="00833658">
        <w:rPr>
          <w:rFonts w:ascii="Arial" w:eastAsia="TimesNewRoman" w:hAnsi="Arial" w:cs="Arial"/>
        </w:rPr>
        <w:t>ą</w:t>
      </w:r>
      <w:r w:rsidRPr="00833658">
        <w:rPr>
          <w:rFonts w:ascii="Arial" w:hAnsi="Arial" w:cs="Arial"/>
        </w:rPr>
        <w:t>cemu praktyk</w:t>
      </w:r>
      <w:r w:rsidRPr="00833658">
        <w:rPr>
          <w:rFonts w:ascii="Arial" w:eastAsia="TimesNewRoman" w:hAnsi="Arial" w:cs="Arial"/>
        </w:rPr>
        <w:t>ę</w:t>
      </w:r>
      <w:r w:rsidRPr="00833658">
        <w:rPr>
          <w:rFonts w:ascii="Arial" w:hAnsi="Arial" w:cs="Arial"/>
        </w:rPr>
        <w:t>, który ulegnie wypadkowi, okre</w:t>
      </w:r>
      <w:r w:rsidRPr="00833658">
        <w:rPr>
          <w:rFonts w:ascii="Arial" w:eastAsia="TimesNewRoman" w:hAnsi="Arial" w:cs="Arial"/>
        </w:rPr>
        <w:t>ś</w:t>
      </w:r>
      <w:r w:rsidRPr="00833658">
        <w:rPr>
          <w:rFonts w:ascii="Arial" w:hAnsi="Arial" w:cs="Arial"/>
        </w:rPr>
        <w:t>laj</w:t>
      </w:r>
      <w:r w:rsidRPr="00833658">
        <w:rPr>
          <w:rFonts w:ascii="Arial" w:eastAsia="TimesNewRoman" w:hAnsi="Arial" w:cs="Arial"/>
        </w:rPr>
        <w:t xml:space="preserve">ą </w:t>
      </w:r>
      <w:r w:rsidRPr="00833658">
        <w:rPr>
          <w:rFonts w:ascii="Arial" w:hAnsi="Arial" w:cs="Arial"/>
        </w:rPr>
        <w:t>odr</w:t>
      </w:r>
      <w:r w:rsidRPr="00833658">
        <w:rPr>
          <w:rFonts w:ascii="Arial" w:eastAsia="TimesNewRoman" w:hAnsi="Arial" w:cs="Arial"/>
        </w:rPr>
        <w:t>ę</w:t>
      </w:r>
      <w:r w:rsidRPr="00833658">
        <w:rPr>
          <w:rFonts w:ascii="Arial" w:hAnsi="Arial" w:cs="Arial"/>
        </w:rPr>
        <w:t>bne przepisy.</w:t>
      </w:r>
    </w:p>
    <w:p w:rsidR="00072D10" w:rsidRPr="004617FB" w:rsidRDefault="00072D10" w:rsidP="00165A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4617FB">
        <w:rPr>
          <w:rFonts w:ascii="Arial" w:hAnsi="Arial" w:cs="Arial"/>
        </w:rPr>
        <w:t>Studentom-podchorążym w czasie odbywania praktyki zawodowej przysługuj</w:t>
      </w:r>
      <w:r w:rsidRPr="004617FB">
        <w:rPr>
          <w:rFonts w:ascii="Arial" w:eastAsia="TimesNewRoman" w:hAnsi="Arial" w:cs="Arial"/>
        </w:rPr>
        <w:t>ą ś</w:t>
      </w:r>
      <w:r w:rsidRPr="004617FB">
        <w:rPr>
          <w:rFonts w:ascii="Arial" w:hAnsi="Arial" w:cs="Arial"/>
        </w:rPr>
        <w:t>wiadczenia pieni</w:t>
      </w:r>
      <w:r w:rsidRPr="004617FB">
        <w:rPr>
          <w:rFonts w:ascii="Arial" w:eastAsia="TimesNewRoman" w:hAnsi="Arial" w:cs="Arial"/>
        </w:rPr>
        <w:t>ęż</w:t>
      </w:r>
      <w:r w:rsidRPr="004617FB">
        <w:rPr>
          <w:rFonts w:ascii="Arial" w:hAnsi="Arial" w:cs="Arial"/>
        </w:rPr>
        <w:t>ne na zasadach obowi</w:t>
      </w:r>
      <w:r w:rsidRPr="004617FB">
        <w:rPr>
          <w:rFonts w:ascii="Arial" w:eastAsia="TimesNewRoman" w:hAnsi="Arial" w:cs="Arial"/>
        </w:rPr>
        <w:t>ą</w:t>
      </w:r>
      <w:r w:rsidRPr="004617FB">
        <w:rPr>
          <w:rFonts w:ascii="Arial" w:hAnsi="Arial" w:cs="Arial"/>
        </w:rPr>
        <w:t>zuj</w:t>
      </w:r>
      <w:r w:rsidRPr="004617FB">
        <w:rPr>
          <w:rFonts w:ascii="Arial" w:eastAsia="TimesNewRoman" w:hAnsi="Arial" w:cs="Arial"/>
        </w:rPr>
        <w:t>ą</w:t>
      </w:r>
      <w:r w:rsidRPr="004617FB">
        <w:rPr>
          <w:rFonts w:ascii="Arial" w:hAnsi="Arial" w:cs="Arial"/>
        </w:rPr>
        <w:t>cych w Szkole Głównej Słu</w:t>
      </w:r>
      <w:r w:rsidRPr="004617FB">
        <w:rPr>
          <w:rFonts w:ascii="Arial" w:eastAsia="TimesNewRoman" w:hAnsi="Arial" w:cs="Arial"/>
        </w:rPr>
        <w:t>ż</w:t>
      </w:r>
      <w:r w:rsidRPr="004617FB">
        <w:rPr>
          <w:rFonts w:ascii="Arial" w:hAnsi="Arial" w:cs="Arial"/>
        </w:rPr>
        <w:t>by Po</w:t>
      </w:r>
      <w:r w:rsidRPr="004617FB">
        <w:rPr>
          <w:rFonts w:ascii="Arial" w:eastAsia="TimesNewRoman" w:hAnsi="Arial" w:cs="Arial"/>
        </w:rPr>
        <w:t>ż</w:t>
      </w:r>
      <w:r w:rsidRPr="004617FB">
        <w:rPr>
          <w:rFonts w:ascii="Arial" w:hAnsi="Arial" w:cs="Arial"/>
        </w:rPr>
        <w:t>arniczej.</w:t>
      </w:r>
    </w:p>
    <w:p w:rsidR="00072D10" w:rsidRPr="009368A4" w:rsidRDefault="00072D10" w:rsidP="00072D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E21235">
        <w:rPr>
          <w:rFonts w:ascii="Arial" w:hAnsi="Arial" w:cs="Arial"/>
          <w:bCs/>
        </w:rPr>
        <w:t>Rozdział V</w:t>
      </w: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E21235">
        <w:rPr>
          <w:rFonts w:ascii="Arial" w:hAnsi="Arial" w:cs="Arial"/>
          <w:bCs/>
        </w:rPr>
        <w:t>Prawa i obowiązki studentów studiów stacjonarnych i niestacjonarnych będących osobami cywilnymi w związku z odbywaniem praktyki zawodowej</w:t>
      </w: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</w:p>
    <w:p w:rsidR="00072D10" w:rsidRPr="00E21235" w:rsidRDefault="00072D10" w:rsidP="00072D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E21235">
        <w:rPr>
          <w:rFonts w:ascii="Arial" w:hAnsi="Arial" w:cs="Arial"/>
          <w:bCs/>
        </w:rPr>
        <w:t>§ 9.</w:t>
      </w:r>
    </w:p>
    <w:p w:rsidR="00072D10" w:rsidRPr="00E665E1" w:rsidRDefault="00072D10" w:rsidP="00165A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E665E1">
        <w:rPr>
          <w:rFonts w:ascii="Arial" w:hAnsi="Arial" w:cs="Arial"/>
        </w:rPr>
        <w:t xml:space="preserve">Uczelnia nie ma obowiązku i nie ubezpiecza studentów będących osobami cywilnymi od Następstw Nieszczęśliwych Wypadków (NNW). </w:t>
      </w:r>
    </w:p>
    <w:p w:rsidR="00072D10" w:rsidRDefault="00072D10" w:rsidP="00165A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E665E1">
        <w:rPr>
          <w:rFonts w:ascii="Arial" w:hAnsi="Arial" w:cs="Arial"/>
        </w:rPr>
        <w:t xml:space="preserve">Student jest zobowiązany do samodzielnego ubezpieczenia się od NNW </w:t>
      </w:r>
      <w:r>
        <w:rPr>
          <w:rFonts w:ascii="Arial" w:hAnsi="Arial" w:cs="Arial"/>
        </w:rPr>
        <w:br/>
      </w:r>
      <w:r w:rsidRPr="00E665E1">
        <w:rPr>
          <w:rFonts w:ascii="Arial" w:hAnsi="Arial" w:cs="Arial"/>
        </w:rPr>
        <w:t xml:space="preserve">i dostarczenia kserokopii polisy właściwemu Dziekanowi Wydziału przed </w:t>
      </w:r>
      <w:r>
        <w:rPr>
          <w:rFonts w:ascii="Arial" w:hAnsi="Arial" w:cs="Arial"/>
        </w:rPr>
        <w:t xml:space="preserve">skierowaniem na </w:t>
      </w:r>
      <w:r w:rsidRPr="00E665E1">
        <w:rPr>
          <w:rFonts w:ascii="Arial" w:hAnsi="Arial" w:cs="Arial"/>
        </w:rPr>
        <w:t>praktyk</w:t>
      </w:r>
      <w:r>
        <w:rPr>
          <w:rFonts w:ascii="Arial" w:hAnsi="Arial" w:cs="Arial"/>
        </w:rPr>
        <w:t>ę</w:t>
      </w:r>
      <w:r w:rsidRPr="00E665E1">
        <w:rPr>
          <w:rFonts w:ascii="Arial" w:hAnsi="Arial" w:cs="Arial"/>
        </w:rPr>
        <w:t xml:space="preserve"> zawodow</w:t>
      </w:r>
      <w:r>
        <w:rPr>
          <w:rFonts w:ascii="Arial" w:hAnsi="Arial" w:cs="Arial"/>
        </w:rPr>
        <w:t>ą</w:t>
      </w:r>
      <w:r w:rsidRPr="00E665E1">
        <w:rPr>
          <w:rFonts w:ascii="Arial" w:hAnsi="Arial" w:cs="Arial"/>
        </w:rPr>
        <w:t>.</w:t>
      </w:r>
    </w:p>
    <w:p w:rsidR="00072D10" w:rsidRPr="00FA3B6C" w:rsidRDefault="00072D10" w:rsidP="00165A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FA3B6C">
        <w:rPr>
          <w:rFonts w:ascii="Arial" w:hAnsi="Arial" w:cs="Arial"/>
        </w:rPr>
        <w:t>Student powinien ubezpieczyć się we własnym zakresie od odpowiedzialności cywilnej (OC) na czas odbywania praktyki.</w:t>
      </w:r>
    </w:p>
    <w:p w:rsidR="00072D10" w:rsidRPr="00E665E1" w:rsidRDefault="00072D10" w:rsidP="00165A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E665E1">
        <w:rPr>
          <w:rFonts w:ascii="Arial" w:hAnsi="Arial" w:cs="Arial"/>
        </w:rPr>
        <w:t xml:space="preserve">W przypadku praktyk wymagających innych rodzajów ubezpieczeń, studenci są zobowiązani do samodzielnego ubezpieczenia się zgodnie z wymaganiami stawianymi przez </w:t>
      </w:r>
      <w:r>
        <w:rPr>
          <w:rFonts w:ascii="Arial" w:hAnsi="Arial" w:cs="Arial"/>
        </w:rPr>
        <w:t>i</w:t>
      </w:r>
      <w:r w:rsidRPr="00E665E1">
        <w:rPr>
          <w:rFonts w:ascii="Arial" w:hAnsi="Arial" w:cs="Arial"/>
        </w:rPr>
        <w:t>nstytucję, w której będą odbywać praktykę.</w:t>
      </w:r>
    </w:p>
    <w:p w:rsidR="00072D10" w:rsidRDefault="00072D10" w:rsidP="00165A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Uczelnia nie pokrywa żadnych kosztów praktyki zawodowej studenta będącego osobą cywilną.</w:t>
      </w:r>
    </w:p>
    <w:p w:rsidR="00072D10" w:rsidRPr="001215CB" w:rsidRDefault="00072D10" w:rsidP="00165A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CB5FCB">
        <w:rPr>
          <w:rFonts w:ascii="Arial" w:hAnsi="Arial" w:cs="Arial"/>
        </w:rPr>
        <w:t>Do studentów odbywaj</w:t>
      </w:r>
      <w:r w:rsidRPr="00CB5FCB">
        <w:rPr>
          <w:rFonts w:ascii="Arial" w:eastAsia="TimesNewRoman" w:hAnsi="Arial" w:cs="Arial"/>
        </w:rPr>
        <w:t>ą</w:t>
      </w:r>
      <w:r w:rsidRPr="00CB5FCB">
        <w:rPr>
          <w:rFonts w:ascii="Arial" w:hAnsi="Arial" w:cs="Arial"/>
        </w:rPr>
        <w:t>cych praktyk</w:t>
      </w:r>
      <w:r w:rsidRPr="00CB5FCB">
        <w:rPr>
          <w:rFonts w:ascii="Arial" w:eastAsia="TimesNewRoman" w:hAnsi="Arial" w:cs="Arial"/>
        </w:rPr>
        <w:t xml:space="preserve">ę zawodową </w:t>
      </w:r>
      <w:r w:rsidRPr="00CB5FCB">
        <w:rPr>
          <w:rFonts w:ascii="Arial" w:hAnsi="Arial" w:cs="Arial"/>
        </w:rPr>
        <w:t>maj</w:t>
      </w:r>
      <w:r w:rsidRPr="00CB5FCB">
        <w:rPr>
          <w:rFonts w:ascii="Arial" w:eastAsia="TimesNewRoman" w:hAnsi="Arial" w:cs="Arial"/>
        </w:rPr>
        <w:t xml:space="preserve">ą </w:t>
      </w:r>
      <w:r w:rsidRPr="00CB5FCB">
        <w:rPr>
          <w:rFonts w:ascii="Arial" w:hAnsi="Arial" w:cs="Arial"/>
        </w:rPr>
        <w:t>zastosowanie przepisy dotycz</w:t>
      </w:r>
      <w:r w:rsidRPr="00CB5FCB">
        <w:rPr>
          <w:rFonts w:ascii="Arial" w:eastAsia="TimesNewRoman" w:hAnsi="Arial" w:cs="Arial"/>
        </w:rPr>
        <w:t>ą</w:t>
      </w:r>
      <w:r w:rsidRPr="00CB5FCB">
        <w:rPr>
          <w:rFonts w:ascii="Arial" w:hAnsi="Arial" w:cs="Arial"/>
        </w:rPr>
        <w:t>ce ochrony tajemnicy pa</w:t>
      </w:r>
      <w:r w:rsidRPr="00CB5FCB">
        <w:rPr>
          <w:rFonts w:ascii="Arial" w:eastAsia="TimesNewRoman" w:hAnsi="Arial" w:cs="Arial"/>
        </w:rPr>
        <w:t>ń</w:t>
      </w:r>
      <w:r w:rsidRPr="00CB5FCB">
        <w:rPr>
          <w:rFonts w:ascii="Arial" w:hAnsi="Arial" w:cs="Arial"/>
        </w:rPr>
        <w:t>stwowej i słu</w:t>
      </w:r>
      <w:r w:rsidRPr="00CB5FCB">
        <w:rPr>
          <w:rFonts w:ascii="Arial" w:eastAsia="TimesNewRoman" w:hAnsi="Arial" w:cs="Arial"/>
        </w:rPr>
        <w:t>ż</w:t>
      </w:r>
      <w:r w:rsidRPr="00CB5FCB">
        <w:rPr>
          <w:rFonts w:ascii="Arial" w:hAnsi="Arial" w:cs="Arial"/>
        </w:rPr>
        <w:t>bowej, bezpiecze</w:t>
      </w:r>
      <w:r w:rsidRPr="00CB5FCB">
        <w:rPr>
          <w:rFonts w:ascii="Arial" w:eastAsia="TimesNewRoman" w:hAnsi="Arial" w:cs="Arial"/>
        </w:rPr>
        <w:t>ń</w:t>
      </w:r>
      <w:r w:rsidRPr="00CB5FCB">
        <w:rPr>
          <w:rFonts w:ascii="Arial" w:hAnsi="Arial" w:cs="Arial"/>
        </w:rPr>
        <w:t>stwa i higieny pracy oraz inne przepisy wewn</w:t>
      </w:r>
      <w:r w:rsidRPr="00CB5FCB">
        <w:rPr>
          <w:rFonts w:ascii="Arial" w:eastAsia="TimesNewRoman" w:hAnsi="Arial" w:cs="Arial"/>
        </w:rPr>
        <w:t>ę</w:t>
      </w:r>
      <w:r w:rsidRPr="00CB5FCB">
        <w:rPr>
          <w:rFonts w:ascii="Arial" w:hAnsi="Arial" w:cs="Arial"/>
        </w:rPr>
        <w:t>trzne instytucji, w której odbywa</w:t>
      </w:r>
      <w:r w:rsidRPr="00CB5FCB">
        <w:rPr>
          <w:rFonts w:ascii="Arial" w:eastAsia="TimesNewRoman" w:hAnsi="Arial" w:cs="Arial"/>
        </w:rPr>
        <w:t xml:space="preserve"> </w:t>
      </w:r>
      <w:r w:rsidRPr="00CB5FCB">
        <w:rPr>
          <w:rFonts w:ascii="Arial" w:hAnsi="Arial" w:cs="Arial"/>
        </w:rPr>
        <w:t>praktyk</w:t>
      </w:r>
      <w:r w:rsidRPr="00CB5FCB">
        <w:rPr>
          <w:rFonts w:ascii="Arial" w:eastAsia="TimesNewRoman" w:hAnsi="Arial" w:cs="Arial"/>
        </w:rPr>
        <w:t>ę</w:t>
      </w:r>
      <w:r w:rsidRPr="00CB5FCB">
        <w:rPr>
          <w:rFonts w:ascii="Arial" w:hAnsi="Arial" w:cs="Arial"/>
        </w:rPr>
        <w:t>.</w:t>
      </w:r>
    </w:p>
    <w:p w:rsidR="00072D10" w:rsidRPr="00130C74" w:rsidRDefault="00072D10" w:rsidP="00130C74">
      <w:pPr>
        <w:rPr>
          <w:rFonts w:ascii="Times New Roman" w:hAnsi="Times New Roman" w:cs="Times New Roman"/>
          <w:sz w:val="28"/>
          <w:szCs w:val="28"/>
        </w:rPr>
      </w:pPr>
    </w:p>
    <w:sectPr w:rsidR="00072D10" w:rsidRPr="00130C74" w:rsidSect="007A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19" w:rsidRDefault="00967F19" w:rsidP="007D2D56">
      <w:pPr>
        <w:spacing w:line="240" w:lineRule="auto"/>
      </w:pPr>
      <w:r>
        <w:separator/>
      </w:r>
    </w:p>
  </w:endnote>
  <w:endnote w:type="continuationSeparator" w:id="0">
    <w:p w:rsidR="00967F19" w:rsidRDefault="00967F19" w:rsidP="007D2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10" w:rsidRDefault="005C71AB" w:rsidP="002F59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2D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D10" w:rsidRDefault="00072D10" w:rsidP="002F597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10" w:rsidRDefault="005C71AB" w:rsidP="002F59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2D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A87">
      <w:rPr>
        <w:rStyle w:val="Numerstrony"/>
        <w:noProof/>
      </w:rPr>
      <w:t>27</w:t>
    </w:r>
    <w:r>
      <w:rPr>
        <w:rStyle w:val="Numerstrony"/>
      </w:rPr>
      <w:fldChar w:fldCharType="end"/>
    </w:r>
  </w:p>
  <w:p w:rsidR="00072D10" w:rsidRDefault="00072D10" w:rsidP="002F597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10" w:rsidRDefault="00072D10" w:rsidP="002F597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19" w:rsidRDefault="00967F19" w:rsidP="007D2D56">
      <w:pPr>
        <w:spacing w:line="240" w:lineRule="auto"/>
      </w:pPr>
      <w:r>
        <w:separator/>
      </w:r>
    </w:p>
  </w:footnote>
  <w:footnote w:type="continuationSeparator" w:id="0">
    <w:p w:rsidR="00967F19" w:rsidRDefault="00967F19" w:rsidP="007D2D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10" w:rsidRDefault="00072D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E8762E"/>
    <w:multiLevelType w:val="singleLevel"/>
    <w:tmpl w:val="A8E04C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</w:abstractNum>
  <w:abstractNum w:abstractNumId="5">
    <w:nsid w:val="0723060D"/>
    <w:multiLevelType w:val="hybridMultilevel"/>
    <w:tmpl w:val="6C06B364"/>
    <w:lvl w:ilvl="0" w:tplc="9776F4E8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F608B"/>
    <w:multiLevelType w:val="hybridMultilevel"/>
    <w:tmpl w:val="A02AE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61FC0"/>
    <w:multiLevelType w:val="multilevel"/>
    <w:tmpl w:val="78746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D28EB"/>
    <w:multiLevelType w:val="hybridMultilevel"/>
    <w:tmpl w:val="1BCCC1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6F352D"/>
    <w:multiLevelType w:val="hybridMultilevel"/>
    <w:tmpl w:val="6B98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B5FE2"/>
    <w:multiLevelType w:val="multilevel"/>
    <w:tmpl w:val="78746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69164E"/>
    <w:multiLevelType w:val="hybridMultilevel"/>
    <w:tmpl w:val="A7A4D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47091"/>
    <w:multiLevelType w:val="singleLevel"/>
    <w:tmpl w:val="12CA3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3">
    <w:nsid w:val="20B0497B"/>
    <w:multiLevelType w:val="hybridMultilevel"/>
    <w:tmpl w:val="61044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16D77E7"/>
    <w:multiLevelType w:val="hybridMultilevel"/>
    <w:tmpl w:val="088C6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005DF6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8664EF"/>
    <w:multiLevelType w:val="hybridMultilevel"/>
    <w:tmpl w:val="E514D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0A5F92"/>
    <w:multiLevelType w:val="hybridMultilevel"/>
    <w:tmpl w:val="4B183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7A6BC7"/>
    <w:multiLevelType w:val="hybridMultilevel"/>
    <w:tmpl w:val="6C5C9436"/>
    <w:lvl w:ilvl="0" w:tplc="5C64F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A565BFF"/>
    <w:multiLevelType w:val="hybridMultilevel"/>
    <w:tmpl w:val="4E9075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BCA2DB3"/>
    <w:multiLevelType w:val="hybridMultilevel"/>
    <w:tmpl w:val="A2F05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B735B1E"/>
    <w:multiLevelType w:val="hybridMultilevel"/>
    <w:tmpl w:val="CC0C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E3B71"/>
    <w:multiLevelType w:val="hybridMultilevel"/>
    <w:tmpl w:val="B336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93656"/>
    <w:multiLevelType w:val="hybridMultilevel"/>
    <w:tmpl w:val="5B4E2DB4"/>
    <w:lvl w:ilvl="0" w:tplc="01349F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46143"/>
    <w:multiLevelType w:val="hybridMultilevel"/>
    <w:tmpl w:val="EB0482D6"/>
    <w:lvl w:ilvl="0" w:tplc="AD0063DA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04117"/>
    <w:multiLevelType w:val="hybridMultilevel"/>
    <w:tmpl w:val="62F49F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990419"/>
    <w:multiLevelType w:val="hybridMultilevel"/>
    <w:tmpl w:val="9B6E5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23ABA"/>
    <w:multiLevelType w:val="hybridMultilevel"/>
    <w:tmpl w:val="2220997A"/>
    <w:lvl w:ilvl="0" w:tplc="57B8A20A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D2CD7"/>
    <w:multiLevelType w:val="hybridMultilevel"/>
    <w:tmpl w:val="D53CE11C"/>
    <w:lvl w:ilvl="0" w:tplc="7ACA0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AD574D"/>
    <w:multiLevelType w:val="hybridMultilevel"/>
    <w:tmpl w:val="C602C420"/>
    <w:lvl w:ilvl="0" w:tplc="9BC2E4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859B4"/>
    <w:multiLevelType w:val="hybridMultilevel"/>
    <w:tmpl w:val="650632B2"/>
    <w:lvl w:ilvl="0" w:tplc="53380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BB83B15"/>
    <w:multiLevelType w:val="hybridMultilevel"/>
    <w:tmpl w:val="B8229124"/>
    <w:lvl w:ilvl="0" w:tplc="91D0793E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CC8128F"/>
    <w:multiLevelType w:val="hybridMultilevel"/>
    <w:tmpl w:val="F94C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A4CD9"/>
    <w:multiLevelType w:val="singleLevel"/>
    <w:tmpl w:val="6F30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3">
    <w:nsid w:val="767A74EC"/>
    <w:multiLevelType w:val="hybridMultilevel"/>
    <w:tmpl w:val="180607B4"/>
    <w:lvl w:ilvl="0" w:tplc="6F30E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187EAB"/>
    <w:multiLevelType w:val="hybridMultilevel"/>
    <w:tmpl w:val="E946A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E5495"/>
    <w:multiLevelType w:val="hybridMultilevel"/>
    <w:tmpl w:val="B4C8E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607D9"/>
    <w:multiLevelType w:val="multilevel"/>
    <w:tmpl w:val="E87A1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9"/>
  </w:num>
  <w:num w:numId="5">
    <w:abstractNumId w:val="12"/>
  </w:num>
  <w:num w:numId="6">
    <w:abstractNumId w:val="5"/>
  </w:num>
  <w:num w:numId="7">
    <w:abstractNumId w:val="32"/>
  </w:num>
  <w:num w:numId="8">
    <w:abstractNumId w:val="14"/>
  </w:num>
  <w:num w:numId="9">
    <w:abstractNumId w:val="8"/>
  </w:num>
  <w:num w:numId="10">
    <w:abstractNumId w:val="22"/>
  </w:num>
  <w:num w:numId="11">
    <w:abstractNumId w:val="26"/>
  </w:num>
  <w:num w:numId="12">
    <w:abstractNumId w:val="23"/>
  </w:num>
  <w:num w:numId="13">
    <w:abstractNumId w:val="33"/>
  </w:num>
  <w:num w:numId="14">
    <w:abstractNumId w:val="36"/>
  </w:num>
  <w:num w:numId="15">
    <w:abstractNumId w:val="6"/>
  </w:num>
  <w:num w:numId="16">
    <w:abstractNumId w:val="30"/>
  </w:num>
  <w:num w:numId="17">
    <w:abstractNumId w:val="24"/>
  </w:num>
  <w:num w:numId="18">
    <w:abstractNumId w:val="18"/>
  </w:num>
  <w:num w:numId="19">
    <w:abstractNumId w:val="16"/>
  </w:num>
  <w:num w:numId="20">
    <w:abstractNumId w:val="27"/>
  </w:num>
  <w:num w:numId="21">
    <w:abstractNumId w:val="17"/>
  </w:num>
  <w:num w:numId="22">
    <w:abstractNumId w:val="13"/>
  </w:num>
  <w:num w:numId="23">
    <w:abstractNumId w:val="19"/>
  </w:num>
  <w:num w:numId="24">
    <w:abstractNumId w:val="15"/>
  </w:num>
  <w:num w:numId="25">
    <w:abstractNumId w:val="28"/>
  </w:num>
  <w:num w:numId="26">
    <w:abstractNumId w:val="34"/>
  </w:num>
  <w:num w:numId="27">
    <w:abstractNumId w:val="31"/>
  </w:num>
  <w:num w:numId="28">
    <w:abstractNumId w:val="20"/>
  </w:num>
  <w:num w:numId="29">
    <w:abstractNumId w:val="9"/>
  </w:num>
  <w:num w:numId="30">
    <w:abstractNumId w:val="25"/>
  </w:num>
  <w:num w:numId="31">
    <w:abstractNumId w:val="35"/>
  </w:num>
  <w:num w:numId="32">
    <w:abstractNumId w:val="11"/>
  </w:num>
  <w:num w:numId="33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531A4"/>
    <w:rsid w:val="00003AD6"/>
    <w:rsid w:val="000269AA"/>
    <w:rsid w:val="00044D67"/>
    <w:rsid w:val="00072D10"/>
    <w:rsid w:val="00085752"/>
    <w:rsid w:val="000D5F72"/>
    <w:rsid w:val="000D7CBE"/>
    <w:rsid w:val="000F3418"/>
    <w:rsid w:val="00104592"/>
    <w:rsid w:val="00130C74"/>
    <w:rsid w:val="00165A49"/>
    <w:rsid w:val="002622F2"/>
    <w:rsid w:val="002D0985"/>
    <w:rsid w:val="003051CE"/>
    <w:rsid w:val="0037605C"/>
    <w:rsid w:val="00391BAB"/>
    <w:rsid w:val="00391DAF"/>
    <w:rsid w:val="003D4389"/>
    <w:rsid w:val="003F3E79"/>
    <w:rsid w:val="0044149E"/>
    <w:rsid w:val="0046397B"/>
    <w:rsid w:val="0046582B"/>
    <w:rsid w:val="00481A88"/>
    <w:rsid w:val="00483F73"/>
    <w:rsid w:val="004B61B9"/>
    <w:rsid w:val="004F5D3D"/>
    <w:rsid w:val="0051435D"/>
    <w:rsid w:val="00563CBB"/>
    <w:rsid w:val="00572E9B"/>
    <w:rsid w:val="0057527C"/>
    <w:rsid w:val="0057783A"/>
    <w:rsid w:val="00585A0E"/>
    <w:rsid w:val="005C71AB"/>
    <w:rsid w:val="005E4BCA"/>
    <w:rsid w:val="005F3259"/>
    <w:rsid w:val="00666EDE"/>
    <w:rsid w:val="0067219D"/>
    <w:rsid w:val="006776DE"/>
    <w:rsid w:val="0069426F"/>
    <w:rsid w:val="006C18CE"/>
    <w:rsid w:val="006C4A06"/>
    <w:rsid w:val="006D5EBF"/>
    <w:rsid w:val="00715BF1"/>
    <w:rsid w:val="0073343D"/>
    <w:rsid w:val="00796EEA"/>
    <w:rsid w:val="007A6811"/>
    <w:rsid w:val="007C106C"/>
    <w:rsid w:val="007D2D56"/>
    <w:rsid w:val="008869DB"/>
    <w:rsid w:val="00894664"/>
    <w:rsid w:val="008A023A"/>
    <w:rsid w:val="00916B32"/>
    <w:rsid w:val="00923461"/>
    <w:rsid w:val="00944F6C"/>
    <w:rsid w:val="00967F19"/>
    <w:rsid w:val="00970C92"/>
    <w:rsid w:val="00984E4A"/>
    <w:rsid w:val="009B0FF5"/>
    <w:rsid w:val="009C1B5B"/>
    <w:rsid w:val="009E1711"/>
    <w:rsid w:val="009F5B39"/>
    <w:rsid w:val="00A050DF"/>
    <w:rsid w:val="00A4184F"/>
    <w:rsid w:val="00A442A7"/>
    <w:rsid w:val="00A57DA7"/>
    <w:rsid w:val="00A91F95"/>
    <w:rsid w:val="00A970E6"/>
    <w:rsid w:val="00AA128A"/>
    <w:rsid w:val="00AA4576"/>
    <w:rsid w:val="00AB3677"/>
    <w:rsid w:val="00AC0C06"/>
    <w:rsid w:val="00AF7CA0"/>
    <w:rsid w:val="00B42212"/>
    <w:rsid w:val="00B95584"/>
    <w:rsid w:val="00BC64CE"/>
    <w:rsid w:val="00BE1949"/>
    <w:rsid w:val="00BE3272"/>
    <w:rsid w:val="00C13FEC"/>
    <w:rsid w:val="00C46DEE"/>
    <w:rsid w:val="00C516AF"/>
    <w:rsid w:val="00C74B72"/>
    <w:rsid w:val="00C86A17"/>
    <w:rsid w:val="00CA2A87"/>
    <w:rsid w:val="00D16F9B"/>
    <w:rsid w:val="00D26D09"/>
    <w:rsid w:val="00D46DA9"/>
    <w:rsid w:val="00D57579"/>
    <w:rsid w:val="00DA7F52"/>
    <w:rsid w:val="00DE0DB4"/>
    <w:rsid w:val="00DE5CEE"/>
    <w:rsid w:val="00E108A1"/>
    <w:rsid w:val="00E160A0"/>
    <w:rsid w:val="00E27A6A"/>
    <w:rsid w:val="00E343A9"/>
    <w:rsid w:val="00E465C6"/>
    <w:rsid w:val="00E51ADB"/>
    <w:rsid w:val="00E71F79"/>
    <w:rsid w:val="00E81CD3"/>
    <w:rsid w:val="00E83C4F"/>
    <w:rsid w:val="00EA7E13"/>
    <w:rsid w:val="00EF16E7"/>
    <w:rsid w:val="00EF1F11"/>
    <w:rsid w:val="00F162EA"/>
    <w:rsid w:val="00F452D7"/>
    <w:rsid w:val="00F50D4A"/>
    <w:rsid w:val="00F531A4"/>
    <w:rsid w:val="00F624ED"/>
    <w:rsid w:val="00F62EDC"/>
    <w:rsid w:val="00F85265"/>
    <w:rsid w:val="00F9545D"/>
    <w:rsid w:val="00F955CF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811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30C74"/>
    <w:pPr>
      <w:keepNext/>
      <w:suppressAutoHyphens/>
      <w:spacing w:line="36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130C7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Akapitzlist1">
    <w:name w:val="Akapit z listą1"/>
    <w:basedOn w:val="Normalny"/>
    <w:uiPriority w:val="99"/>
    <w:qFormat/>
    <w:rsid w:val="0057527C"/>
    <w:pPr>
      <w:ind w:left="720"/>
    </w:pPr>
  </w:style>
  <w:style w:type="character" w:styleId="Hipercze">
    <w:name w:val="Hyperlink"/>
    <w:basedOn w:val="Domylnaczcionkaakapitu"/>
    <w:rsid w:val="00130C7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130C74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130C7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30C7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30C74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styleId="Numerstrony">
    <w:name w:val="page number"/>
    <w:basedOn w:val="Domylnaczcionkaakapitu"/>
    <w:rsid w:val="007D2D56"/>
  </w:style>
  <w:style w:type="paragraph" w:styleId="Stopka">
    <w:name w:val="footer"/>
    <w:basedOn w:val="Normalny"/>
    <w:link w:val="StopkaZnak"/>
    <w:uiPriority w:val="99"/>
    <w:rsid w:val="007D2D56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D2D56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Nagwek">
    <w:name w:val="header"/>
    <w:basedOn w:val="Normalny"/>
    <w:link w:val="NagwekZnak"/>
    <w:uiPriority w:val="99"/>
    <w:rsid w:val="007D2D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2D5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E81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6DEE"/>
    <w:rPr>
      <w:rFonts w:ascii="Times New Roman" w:hAnsi="Times New Roman" w:cs="Times New Roman"/>
      <w:sz w:val="2"/>
      <w:szCs w:val="2"/>
      <w:lang w:eastAsia="en-US"/>
    </w:rPr>
  </w:style>
  <w:style w:type="character" w:styleId="Odwoaniedokomentarza">
    <w:name w:val="annotation reference"/>
    <w:basedOn w:val="Domylnaczcionkaakapitu"/>
    <w:semiHidden/>
    <w:rsid w:val="00C13FE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3F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46DE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13F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46DEE"/>
    <w:rPr>
      <w:b/>
      <w:bCs/>
    </w:rPr>
  </w:style>
  <w:style w:type="paragraph" w:customStyle="1" w:styleId="tc">
    <w:name w:val="tc"/>
    <w:basedOn w:val="Normalny"/>
    <w:rsid w:val="00072D10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72D10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72D10"/>
    <w:rPr>
      <w:rFonts w:ascii="Tahoma" w:eastAsia="Times New Roman" w:hAnsi="Tahoma"/>
      <w:sz w:val="16"/>
      <w:szCs w:val="16"/>
    </w:rPr>
  </w:style>
  <w:style w:type="paragraph" w:styleId="Poprawka">
    <w:name w:val="Revision"/>
    <w:hidden/>
    <w:uiPriority w:val="99"/>
    <w:semiHidden/>
    <w:rsid w:val="00072D10"/>
    <w:rPr>
      <w:rFonts w:ascii="Times New Roman" w:eastAsia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072D10"/>
  </w:style>
  <w:style w:type="paragraph" w:customStyle="1" w:styleId="Default">
    <w:name w:val="Default"/>
    <w:rsid w:val="00072D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2D10"/>
    <w:pPr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rsid w:val="00072D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2D1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2D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2D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8006</Words>
  <Characters>53315</Characters>
  <Application>Microsoft Office Word</Application>
  <DocSecurity>0</DocSecurity>
  <Lines>444</Lines>
  <Paragraphs>122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18/06/2011</vt:lpstr>
      <vt:lpstr>UCHWAŁA NR 18/06/2011</vt:lpstr>
    </vt:vector>
  </TitlesOfParts>
  <Company>dom</Company>
  <LinksUpToDate>false</LinksUpToDate>
  <CharactersWithSpaces>61199</CharactersWithSpaces>
  <SharedDoc>false</SharedDoc>
  <HLinks>
    <vt:vector size="6" baseType="variant"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mailto:sgsp@sgsp.edu.pl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18/06/2011</dc:title>
  <dc:subject/>
  <dc:creator>Kotulek</dc:creator>
  <cp:keywords/>
  <dc:description/>
  <cp:lastModifiedBy>mwojakowska</cp:lastModifiedBy>
  <cp:revision>2</cp:revision>
  <cp:lastPrinted>2011-09-22T05:38:00Z</cp:lastPrinted>
  <dcterms:created xsi:type="dcterms:W3CDTF">2011-10-28T13:35:00Z</dcterms:created>
  <dcterms:modified xsi:type="dcterms:W3CDTF">2011-10-28T13:35:00Z</dcterms:modified>
</cp:coreProperties>
</file>